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9376" w14:textId="77777777" w:rsidR="002373FE" w:rsidRDefault="002373FE">
      <w:pPr>
        <w:widowControl w:val="0"/>
        <w:pBdr>
          <w:top w:val="nil"/>
          <w:left w:val="nil"/>
          <w:bottom w:val="nil"/>
          <w:right w:val="nil"/>
          <w:between w:val="nil"/>
        </w:pBdr>
        <w:spacing w:line="276" w:lineRule="auto"/>
      </w:pPr>
    </w:p>
    <w:p w14:paraId="074E9377" w14:textId="171BB277" w:rsidR="002373FE" w:rsidRDefault="00CF7990">
      <w:pPr>
        <w:pBdr>
          <w:top w:val="nil"/>
          <w:left w:val="nil"/>
          <w:bottom w:val="nil"/>
          <w:right w:val="nil"/>
          <w:between w:val="nil"/>
        </w:pBdr>
        <w:jc w:val="both"/>
        <w:rPr>
          <w:color w:val="000000"/>
        </w:rPr>
      </w:pPr>
      <w:r>
        <w:rPr>
          <w:rFonts w:ascii="Calibri" w:eastAsia="Calibri" w:hAnsi="Calibri" w:cs="Calibri"/>
          <w:color w:val="000000"/>
          <w:sz w:val="22"/>
          <w:szCs w:val="22"/>
        </w:rPr>
        <w:t>UKSAA and ACME have the pleasure of confirming that the 202</w:t>
      </w:r>
      <w:r w:rsidR="00EB45C8">
        <w:rPr>
          <w:rFonts w:ascii="Calibri" w:eastAsia="Calibri" w:hAnsi="Calibri" w:cs="Calibri"/>
          <w:color w:val="000000"/>
          <w:sz w:val="22"/>
          <w:szCs w:val="22"/>
        </w:rPr>
        <w:t>4</w:t>
      </w:r>
      <w:r>
        <w:rPr>
          <w:rFonts w:ascii="Calibri" w:eastAsia="Calibri" w:hAnsi="Calibri" w:cs="Calibri"/>
          <w:color w:val="000000"/>
          <w:sz w:val="22"/>
          <w:szCs w:val="22"/>
        </w:rPr>
        <w:t xml:space="preserve"> British University Team Championships will be hosted by:</w:t>
      </w:r>
    </w:p>
    <w:p w14:paraId="074E9378" w14:textId="77777777" w:rsidR="002373FE" w:rsidRDefault="002373FE">
      <w:pPr>
        <w:pBdr>
          <w:top w:val="nil"/>
          <w:left w:val="nil"/>
          <w:bottom w:val="nil"/>
          <w:right w:val="nil"/>
          <w:between w:val="nil"/>
        </w:pBdr>
        <w:jc w:val="both"/>
        <w:rPr>
          <w:rFonts w:ascii="Calibri" w:eastAsia="Calibri" w:hAnsi="Calibri" w:cs="Calibri"/>
          <w:color w:val="000000"/>
          <w:sz w:val="22"/>
          <w:szCs w:val="22"/>
        </w:rPr>
      </w:pPr>
    </w:p>
    <w:p w14:paraId="074E9379" w14:textId="17BD35F1" w:rsidR="002373FE" w:rsidRDefault="00CF7990">
      <w:pPr>
        <w:pBdr>
          <w:top w:val="nil"/>
          <w:left w:val="nil"/>
          <w:bottom w:val="nil"/>
          <w:right w:val="nil"/>
          <w:between w:val="nil"/>
        </w:pBdr>
        <w:jc w:val="center"/>
        <w:rPr>
          <w:color w:val="000000"/>
        </w:rPr>
      </w:pPr>
      <w:r>
        <w:rPr>
          <w:rFonts w:ascii="Calibri" w:eastAsia="Calibri" w:hAnsi="Calibri" w:cs="Calibri"/>
          <w:b/>
          <w:color w:val="000000"/>
          <w:sz w:val="22"/>
          <w:szCs w:val="22"/>
        </w:rPr>
        <w:t xml:space="preserve">University of </w:t>
      </w:r>
      <w:r w:rsidR="00334A24">
        <w:rPr>
          <w:rFonts w:ascii="Calibri" w:eastAsia="Calibri" w:hAnsi="Calibri" w:cs="Calibri"/>
          <w:b/>
          <w:color w:val="000000"/>
          <w:sz w:val="22"/>
          <w:szCs w:val="22"/>
        </w:rPr>
        <w:t>Sheffield</w:t>
      </w:r>
      <w:r>
        <w:rPr>
          <w:rFonts w:ascii="Calibri" w:eastAsia="Calibri" w:hAnsi="Calibri" w:cs="Calibri"/>
          <w:b/>
          <w:color w:val="000000"/>
          <w:sz w:val="22"/>
          <w:szCs w:val="22"/>
        </w:rPr>
        <w:t xml:space="preserve"> Archery Club </w:t>
      </w:r>
      <w:r>
        <w:rPr>
          <w:rFonts w:ascii="Calibri" w:eastAsia="Calibri" w:hAnsi="Calibri" w:cs="Calibri"/>
          <w:color w:val="000000"/>
          <w:sz w:val="22"/>
          <w:szCs w:val="22"/>
        </w:rPr>
        <w:t>on</w:t>
      </w:r>
      <w:r>
        <w:rPr>
          <w:rFonts w:ascii="Calibri" w:eastAsia="Calibri" w:hAnsi="Calibri" w:cs="Calibri"/>
          <w:i/>
          <w:color w:val="000000"/>
          <w:sz w:val="22"/>
          <w:szCs w:val="22"/>
        </w:rPr>
        <w:t xml:space="preserve"> </w:t>
      </w:r>
      <w:r>
        <w:rPr>
          <w:rFonts w:ascii="Calibri" w:eastAsia="Calibri" w:hAnsi="Calibri" w:cs="Calibri"/>
          <w:b/>
          <w:color w:val="000000"/>
          <w:sz w:val="22"/>
          <w:szCs w:val="22"/>
        </w:rPr>
        <w:t xml:space="preserve">Saturday </w:t>
      </w:r>
      <w:r w:rsidR="00334A24">
        <w:rPr>
          <w:rFonts w:ascii="Calibri" w:eastAsia="Calibri" w:hAnsi="Calibri" w:cs="Calibri"/>
          <w:b/>
          <w:color w:val="000000"/>
          <w:sz w:val="22"/>
          <w:szCs w:val="22"/>
        </w:rPr>
        <w:t>20</w:t>
      </w:r>
      <w:r w:rsidR="00334A24" w:rsidRPr="00334A24">
        <w:rPr>
          <w:rFonts w:ascii="Calibri" w:eastAsia="Calibri" w:hAnsi="Calibri" w:cs="Calibri"/>
          <w:b/>
          <w:color w:val="000000"/>
          <w:sz w:val="22"/>
          <w:szCs w:val="22"/>
          <w:vertAlign w:val="superscript"/>
        </w:rPr>
        <w:t>th</w:t>
      </w:r>
      <w:r w:rsidR="00334A24">
        <w:rPr>
          <w:rFonts w:ascii="Calibri" w:eastAsia="Calibri" w:hAnsi="Calibri" w:cs="Calibri"/>
          <w:b/>
          <w:color w:val="000000"/>
          <w:sz w:val="22"/>
          <w:szCs w:val="22"/>
        </w:rPr>
        <w:t xml:space="preserve"> April</w:t>
      </w:r>
      <w:r>
        <w:rPr>
          <w:rFonts w:ascii="Calibri" w:eastAsia="Calibri" w:hAnsi="Calibri" w:cs="Calibri"/>
          <w:b/>
          <w:color w:val="000000"/>
          <w:sz w:val="22"/>
          <w:szCs w:val="22"/>
        </w:rPr>
        <w:t xml:space="preserve"> 202</w:t>
      </w:r>
      <w:r w:rsidR="00334A24">
        <w:rPr>
          <w:rFonts w:ascii="Calibri" w:eastAsia="Calibri" w:hAnsi="Calibri" w:cs="Calibri"/>
          <w:b/>
          <w:color w:val="000000"/>
          <w:sz w:val="22"/>
          <w:szCs w:val="22"/>
        </w:rPr>
        <w:t>4</w:t>
      </w:r>
    </w:p>
    <w:p w14:paraId="074E937A" w14:textId="77777777" w:rsidR="002373FE" w:rsidRDefault="002373FE">
      <w:pPr>
        <w:pBdr>
          <w:top w:val="nil"/>
          <w:left w:val="nil"/>
          <w:bottom w:val="nil"/>
          <w:right w:val="nil"/>
          <w:between w:val="nil"/>
        </w:pBdr>
        <w:jc w:val="center"/>
        <w:rPr>
          <w:rFonts w:ascii="Calibri" w:eastAsia="Calibri" w:hAnsi="Calibri" w:cs="Calibri"/>
          <w:color w:val="000000"/>
          <w:sz w:val="22"/>
          <w:szCs w:val="22"/>
        </w:rPr>
      </w:pPr>
    </w:p>
    <w:p w14:paraId="074E937B" w14:textId="77777777" w:rsidR="002373FE" w:rsidRDefault="00CF7990">
      <w:pPr>
        <w:jc w:val="center"/>
        <w:rPr>
          <w:rFonts w:ascii="Calibri" w:eastAsia="Calibri" w:hAnsi="Calibri" w:cs="Calibri"/>
          <w:sz w:val="22"/>
          <w:szCs w:val="22"/>
        </w:rPr>
      </w:pPr>
      <w:r>
        <w:rPr>
          <w:rFonts w:ascii="Calibri" w:eastAsia="Calibri" w:hAnsi="Calibri" w:cs="Calibri"/>
          <w:sz w:val="22"/>
          <w:szCs w:val="22"/>
        </w:rPr>
        <w:t>The tournament will be held at:</w:t>
      </w:r>
    </w:p>
    <w:p w14:paraId="070E611C" w14:textId="709DD28F" w:rsidR="00AA63FA" w:rsidRDefault="00AA63FA" w:rsidP="00AA63FA">
      <w:pPr>
        <w:jc w:val="center"/>
        <w:rPr>
          <w:rFonts w:ascii="Calibri" w:eastAsia="Calibri" w:hAnsi="Calibri" w:cs="Calibri"/>
          <w:sz w:val="22"/>
          <w:szCs w:val="22"/>
        </w:rPr>
      </w:pPr>
      <w:r>
        <w:rPr>
          <w:rFonts w:ascii="Calibri" w:eastAsia="Calibri" w:hAnsi="Calibri" w:cs="Calibri"/>
          <w:sz w:val="22"/>
          <w:szCs w:val="22"/>
        </w:rPr>
        <w:t>Sheffield Hallam University Sports Park,</w:t>
      </w:r>
    </w:p>
    <w:p w14:paraId="2C225870" w14:textId="1F3E60AC" w:rsidR="00AA63FA" w:rsidRDefault="00AA63FA" w:rsidP="00AA63FA">
      <w:pPr>
        <w:jc w:val="center"/>
        <w:rPr>
          <w:rFonts w:ascii="Calibri" w:eastAsia="Calibri" w:hAnsi="Calibri" w:cs="Calibri"/>
          <w:sz w:val="22"/>
          <w:szCs w:val="22"/>
        </w:rPr>
      </w:pPr>
      <w:r>
        <w:rPr>
          <w:rFonts w:ascii="Calibri" w:eastAsia="Calibri" w:hAnsi="Calibri" w:cs="Calibri"/>
          <w:sz w:val="22"/>
          <w:szCs w:val="22"/>
        </w:rPr>
        <w:t>Bawtry Road,</w:t>
      </w:r>
    </w:p>
    <w:p w14:paraId="4E9553E4" w14:textId="77777777" w:rsidR="00D25910" w:rsidRDefault="00AA63FA" w:rsidP="00AA63FA">
      <w:pPr>
        <w:jc w:val="center"/>
        <w:rPr>
          <w:rFonts w:ascii="Calibri" w:eastAsia="Calibri" w:hAnsi="Calibri" w:cs="Calibri"/>
          <w:sz w:val="22"/>
          <w:szCs w:val="22"/>
        </w:rPr>
      </w:pPr>
      <w:r>
        <w:rPr>
          <w:rFonts w:ascii="Calibri" w:eastAsia="Calibri" w:hAnsi="Calibri" w:cs="Calibri"/>
          <w:sz w:val="22"/>
          <w:szCs w:val="22"/>
        </w:rPr>
        <w:t>Tinsley,</w:t>
      </w:r>
      <w:r w:rsidR="00D25910">
        <w:rPr>
          <w:rFonts w:ascii="Calibri" w:eastAsia="Calibri" w:hAnsi="Calibri" w:cs="Calibri"/>
          <w:sz w:val="22"/>
          <w:szCs w:val="22"/>
        </w:rPr>
        <w:t xml:space="preserve"> </w:t>
      </w:r>
    </w:p>
    <w:p w14:paraId="6C73CD32" w14:textId="2D8125D6" w:rsidR="00AA63FA" w:rsidRDefault="00AA63FA" w:rsidP="00AA63FA">
      <w:pPr>
        <w:jc w:val="center"/>
        <w:rPr>
          <w:rFonts w:ascii="Calibri" w:eastAsia="Calibri" w:hAnsi="Calibri" w:cs="Calibri"/>
          <w:sz w:val="22"/>
          <w:szCs w:val="22"/>
        </w:rPr>
      </w:pPr>
      <w:r>
        <w:rPr>
          <w:rFonts w:ascii="Calibri" w:eastAsia="Calibri" w:hAnsi="Calibri" w:cs="Calibri"/>
          <w:sz w:val="22"/>
          <w:szCs w:val="22"/>
        </w:rPr>
        <w:t>Sheffield,</w:t>
      </w:r>
    </w:p>
    <w:p w14:paraId="0AE6FACA" w14:textId="44F9A768" w:rsidR="00AA63FA" w:rsidRDefault="00AA63FA" w:rsidP="00AA63FA">
      <w:pPr>
        <w:jc w:val="center"/>
        <w:rPr>
          <w:rFonts w:ascii="Calibri" w:eastAsia="Calibri" w:hAnsi="Calibri" w:cs="Calibri"/>
          <w:sz w:val="22"/>
          <w:szCs w:val="22"/>
        </w:rPr>
      </w:pPr>
      <w:r>
        <w:rPr>
          <w:rFonts w:ascii="Calibri" w:eastAsia="Calibri" w:hAnsi="Calibri" w:cs="Calibri"/>
          <w:sz w:val="22"/>
          <w:szCs w:val="22"/>
        </w:rPr>
        <w:t>S9 1UA</w:t>
      </w:r>
    </w:p>
    <w:p w14:paraId="52B7438B" w14:textId="77777777" w:rsidR="00D25910" w:rsidRDefault="00D25910" w:rsidP="00AA63FA">
      <w:pPr>
        <w:jc w:val="center"/>
        <w:rPr>
          <w:rFonts w:ascii="Calibri" w:eastAsia="Calibri" w:hAnsi="Calibri" w:cs="Calibri"/>
          <w:sz w:val="22"/>
          <w:szCs w:val="22"/>
        </w:rPr>
      </w:pPr>
    </w:p>
    <w:p w14:paraId="11306FC1" w14:textId="0973EFF2" w:rsidR="00AA63FA" w:rsidRPr="00AA63FA" w:rsidRDefault="00AA63FA" w:rsidP="00411BE3">
      <w:pPr>
        <w:jc w:val="center"/>
        <w:rPr>
          <w:rFonts w:ascii="Calibri" w:eastAsia="Calibri" w:hAnsi="Calibri" w:cs="Calibri"/>
          <w:b/>
          <w:bCs/>
          <w:i/>
          <w:iCs/>
          <w:sz w:val="22"/>
          <w:szCs w:val="22"/>
        </w:rPr>
      </w:pPr>
      <w:r w:rsidRPr="00AA63FA">
        <w:rPr>
          <w:rFonts w:ascii="Calibri" w:eastAsia="Calibri" w:hAnsi="Calibri" w:cs="Calibri"/>
          <w:b/>
          <w:bCs/>
          <w:i/>
          <w:iCs/>
          <w:sz w:val="22"/>
          <w:szCs w:val="22"/>
        </w:rPr>
        <w:t>*NOTE* venue is the indoor cricket hall,</w:t>
      </w:r>
      <w:r>
        <w:rPr>
          <w:rFonts w:ascii="Calibri" w:eastAsia="Calibri" w:hAnsi="Calibri" w:cs="Calibri"/>
          <w:b/>
          <w:bCs/>
          <w:i/>
          <w:iCs/>
          <w:sz w:val="22"/>
          <w:szCs w:val="22"/>
        </w:rPr>
        <w:t xml:space="preserve"> the</w:t>
      </w:r>
      <w:r w:rsidRPr="00AA63FA">
        <w:rPr>
          <w:rFonts w:ascii="Calibri" w:eastAsia="Calibri" w:hAnsi="Calibri" w:cs="Calibri"/>
          <w:b/>
          <w:bCs/>
          <w:i/>
          <w:iCs/>
          <w:sz w:val="22"/>
          <w:szCs w:val="22"/>
        </w:rPr>
        <w:t xml:space="preserve"> first large building through the entrance gates</w:t>
      </w:r>
      <w:r w:rsidR="00411BE3">
        <w:rPr>
          <w:rFonts w:ascii="Calibri" w:eastAsia="Calibri" w:hAnsi="Calibri" w:cs="Calibri"/>
          <w:b/>
          <w:bCs/>
          <w:i/>
          <w:iCs/>
          <w:sz w:val="22"/>
          <w:szCs w:val="22"/>
        </w:rPr>
        <w:t xml:space="preserve"> next to the car park</w:t>
      </w:r>
      <w:r w:rsidRPr="00AA63FA">
        <w:rPr>
          <w:rFonts w:ascii="Calibri" w:eastAsia="Calibri" w:hAnsi="Calibri" w:cs="Calibri"/>
          <w:b/>
          <w:bCs/>
          <w:i/>
          <w:iCs/>
          <w:sz w:val="22"/>
          <w:szCs w:val="22"/>
        </w:rPr>
        <w:t>, NOT the sports pavilion in the centre of the grounds.</w:t>
      </w:r>
    </w:p>
    <w:p w14:paraId="004E897C" w14:textId="77777777" w:rsidR="00AA63FA" w:rsidRDefault="00AA63FA" w:rsidP="00AA63FA">
      <w:pPr>
        <w:jc w:val="center"/>
        <w:rPr>
          <w:rFonts w:ascii="Calibri" w:eastAsia="Calibri" w:hAnsi="Calibri" w:cs="Calibri"/>
          <w:sz w:val="22"/>
          <w:szCs w:val="22"/>
        </w:rPr>
      </w:pPr>
    </w:p>
    <w:p w14:paraId="074E937F" w14:textId="77777777" w:rsidR="002373FE" w:rsidRDefault="002373FE">
      <w:pPr>
        <w:jc w:val="both"/>
        <w:rPr>
          <w:rFonts w:ascii="Calibri" w:eastAsia="Calibri" w:hAnsi="Calibri" w:cs="Calibri"/>
          <w:b/>
          <w:sz w:val="22"/>
          <w:szCs w:val="22"/>
        </w:rPr>
      </w:pPr>
    </w:p>
    <w:p w14:paraId="074E9380" w14:textId="5A03F379" w:rsidR="002373FE" w:rsidRDefault="00CF799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There will be a tight schedule on the day. The hall will open for registration at </w:t>
      </w:r>
      <w:r>
        <w:rPr>
          <w:rFonts w:ascii="Calibri" w:eastAsia="Calibri" w:hAnsi="Calibri" w:cs="Calibri"/>
          <w:b/>
          <w:color w:val="000000"/>
          <w:sz w:val="22"/>
          <w:szCs w:val="22"/>
        </w:rPr>
        <w:t>09:</w:t>
      </w:r>
      <w:r w:rsidR="001F59B8">
        <w:rPr>
          <w:rFonts w:ascii="Calibri" w:eastAsia="Calibri" w:hAnsi="Calibri" w:cs="Calibri"/>
          <w:b/>
          <w:color w:val="000000"/>
          <w:sz w:val="22"/>
          <w:szCs w:val="22"/>
        </w:rPr>
        <w:t>0</w:t>
      </w:r>
      <w:r>
        <w:rPr>
          <w:rFonts w:ascii="Calibri" w:eastAsia="Calibri" w:hAnsi="Calibri" w:cs="Calibri"/>
          <w:b/>
          <w:color w:val="000000"/>
          <w:sz w:val="22"/>
          <w:szCs w:val="22"/>
        </w:rPr>
        <w:t xml:space="preserve">0 </w:t>
      </w:r>
      <w:r>
        <w:rPr>
          <w:rFonts w:ascii="Calibri" w:eastAsia="Calibri" w:hAnsi="Calibri" w:cs="Calibri"/>
          <w:color w:val="000000"/>
          <w:sz w:val="22"/>
          <w:szCs w:val="22"/>
        </w:rPr>
        <w:t xml:space="preserve">with the welcome from organisers and sighters starting at </w:t>
      </w:r>
      <w:r w:rsidR="00BB2FD6">
        <w:rPr>
          <w:rFonts w:ascii="Calibri" w:eastAsia="Calibri" w:hAnsi="Calibri" w:cs="Calibri"/>
          <w:b/>
          <w:color w:val="000000"/>
          <w:sz w:val="22"/>
          <w:szCs w:val="22"/>
        </w:rPr>
        <w:t>09</w:t>
      </w:r>
      <w:r>
        <w:rPr>
          <w:rFonts w:ascii="Calibri" w:eastAsia="Calibri" w:hAnsi="Calibri" w:cs="Calibri"/>
          <w:b/>
          <w:color w:val="000000"/>
          <w:sz w:val="22"/>
          <w:szCs w:val="22"/>
        </w:rPr>
        <w:t>:30</w:t>
      </w:r>
      <w:r>
        <w:rPr>
          <w:rFonts w:ascii="Calibri" w:eastAsia="Calibri" w:hAnsi="Calibri" w:cs="Calibri"/>
          <w:color w:val="000000"/>
          <w:sz w:val="22"/>
          <w:szCs w:val="22"/>
        </w:rPr>
        <w:t xml:space="preserve">. Elimination rounds will start after the lunch break or by </w:t>
      </w:r>
      <w:r>
        <w:rPr>
          <w:rFonts w:ascii="Calibri" w:eastAsia="Calibri" w:hAnsi="Calibri" w:cs="Calibri"/>
          <w:b/>
          <w:color w:val="000000"/>
          <w:sz w:val="22"/>
          <w:szCs w:val="22"/>
        </w:rPr>
        <w:t>13:</w:t>
      </w:r>
      <w:r w:rsidR="00BB2FD6">
        <w:rPr>
          <w:rFonts w:ascii="Calibri" w:eastAsia="Calibri" w:hAnsi="Calibri" w:cs="Calibri"/>
          <w:b/>
          <w:color w:val="000000"/>
          <w:sz w:val="22"/>
          <w:szCs w:val="22"/>
        </w:rPr>
        <w:t>0</w:t>
      </w:r>
      <w:r>
        <w:rPr>
          <w:rFonts w:ascii="Calibri" w:eastAsia="Calibri" w:hAnsi="Calibri" w:cs="Calibri"/>
          <w:b/>
          <w:color w:val="000000"/>
          <w:sz w:val="22"/>
          <w:szCs w:val="22"/>
        </w:rPr>
        <w:t xml:space="preserve">0 </w:t>
      </w:r>
      <w:r>
        <w:rPr>
          <w:rFonts w:ascii="Calibri" w:eastAsia="Calibri" w:hAnsi="Calibri" w:cs="Calibri"/>
          <w:color w:val="000000"/>
          <w:sz w:val="22"/>
          <w:szCs w:val="22"/>
        </w:rPr>
        <w:t xml:space="preserve">at the latest. Presentation of the main awards is expected just before </w:t>
      </w:r>
      <w:r>
        <w:rPr>
          <w:rFonts w:ascii="Calibri" w:eastAsia="Calibri" w:hAnsi="Calibri" w:cs="Calibri"/>
          <w:b/>
          <w:color w:val="000000"/>
          <w:sz w:val="22"/>
          <w:szCs w:val="22"/>
        </w:rPr>
        <w:t>1</w:t>
      </w:r>
      <w:r w:rsidR="00BB2FD6">
        <w:rPr>
          <w:rFonts w:ascii="Calibri" w:eastAsia="Calibri" w:hAnsi="Calibri" w:cs="Calibri"/>
          <w:b/>
          <w:color w:val="000000"/>
          <w:sz w:val="22"/>
          <w:szCs w:val="22"/>
        </w:rPr>
        <w:t>7</w:t>
      </w:r>
      <w:r>
        <w:rPr>
          <w:rFonts w:ascii="Calibri" w:eastAsia="Calibri" w:hAnsi="Calibri" w:cs="Calibri"/>
          <w:b/>
          <w:color w:val="000000"/>
          <w:sz w:val="22"/>
          <w:szCs w:val="22"/>
        </w:rPr>
        <w:t>:00</w:t>
      </w:r>
      <w:r>
        <w:rPr>
          <w:rFonts w:ascii="Calibri" w:eastAsia="Calibri" w:hAnsi="Calibri" w:cs="Calibri"/>
          <w:color w:val="000000"/>
          <w:sz w:val="22"/>
          <w:szCs w:val="22"/>
        </w:rPr>
        <w:t>.</w:t>
      </w:r>
    </w:p>
    <w:p w14:paraId="074E9381" w14:textId="77777777" w:rsidR="002373FE" w:rsidRDefault="002373FE">
      <w:pPr>
        <w:pBdr>
          <w:top w:val="nil"/>
          <w:left w:val="nil"/>
          <w:bottom w:val="nil"/>
          <w:right w:val="nil"/>
          <w:between w:val="nil"/>
        </w:pBdr>
        <w:jc w:val="both"/>
        <w:rPr>
          <w:rFonts w:ascii="Calibri" w:eastAsia="Calibri" w:hAnsi="Calibri" w:cs="Calibri"/>
          <w:sz w:val="22"/>
          <w:szCs w:val="22"/>
        </w:rPr>
      </w:pPr>
    </w:p>
    <w:p w14:paraId="074E9382" w14:textId="77777777" w:rsidR="002373FE" w:rsidRDefault="002373FE">
      <w:pPr>
        <w:pBdr>
          <w:top w:val="nil"/>
          <w:left w:val="nil"/>
          <w:bottom w:val="nil"/>
          <w:right w:val="nil"/>
          <w:between w:val="nil"/>
        </w:pBdr>
        <w:jc w:val="both"/>
        <w:rPr>
          <w:rFonts w:ascii="Calibri" w:eastAsia="Calibri" w:hAnsi="Calibri" w:cs="Calibri"/>
          <w:sz w:val="22"/>
          <w:szCs w:val="22"/>
        </w:rPr>
      </w:pPr>
    </w:p>
    <w:p w14:paraId="074E9383" w14:textId="77777777" w:rsidR="002373FE" w:rsidRDefault="00CF7990">
      <w:pPr>
        <w:pBdr>
          <w:top w:val="nil"/>
          <w:left w:val="nil"/>
          <w:bottom w:val="nil"/>
          <w:right w:val="nil"/>
          <w:between w:val="nil"/>
        </w:pBdr>
        <w:jc w:val="both"/>
        <w:rPr>
          <w:rFonts w:ascii="Calibri" w:eastAsia="Calibri" w:hAnsi="Calibri" w:cs="Calibri"/>
          <w:b/>
          <w:i/>
          <w:color w:val="000000"/>
          <w:sz w:val="22"/>
          <w:szCs w:val="22"/>
        </w:rPr>
      </w:pPr>
      <w:r>
        <w:rPr>
          <w:rFonts w:ascii="Calibri" w:eastAsia="Calibri" w:hAnsi="Calibri" w:cs="Calibri"/>
          <w:b/>
          <w:i/>
          <w:color w:val="000000"/>
          <w:sz w:val="22"/>
          <w:szCs w:val="22"/>
        </w:rPr>
        <w:t>Transport/Parking:</w:t>
      </w:r>
    </w:p>
    <w:p w14:paraId="074E9384" w14:textId="0C35883C" w:rsidR="002373FE" w:rsidRPr="00411BE3" w:rsidRDefault="00411BE3" w:rsidP="00411BE3">
      <w:pPr>
        <w:pStyle w:val="ListParagraph"/>
        <w:numPr>
          <w:ilvl w:val="0"/>
          <w:numId w:val="2"/>
        </w:numPr>
        <w:rPr>
          <w:rFonts w:ascii="Calibri" w:eastAsia="Calibri" w:hAnsi="Calibri" w:cs="Calibri"/>
          <w:sz w:val="22"/>
          <w:szCs w:val="22"/>
        </w:rPr>
      </w:pPr>
      <w:r w:rsidRPr="00411BE3">
        <w:rPr>
          <w:rFonts w:ascii="Calibri" w:eastAsia="Calibri" w:hAnsi="Calibri" w:cs="Calibri"/>
          <w:sz w:val="22"/>
          <w:szCs w:val="22"/>
        </w:rPr>
        <w:t>If travelling by car/coach: There is parking available at the Sports Park next to the hall. Parking is free</w:t>
      </w:r>
      <w:r w:rsidR="004F55BE">
        <w:rPr>
          <w:rFonts w:ascii="Calibri" w:eastAsia="Calibri" w:hAnsi="Calibri" w:cs="Calibri"/>
          <w:sz w:val="22"/>
          <w:szCs w:val="22"/>
        </w:rPr>
        <w:t>.</w:t>
      </w:r>
    </w:p>
    <w:p w14:paraId="03272636" w14:textId="3BAB879B" w:rsidR="00411BE3" w:rsidRPr="00411BE3" w:rsidRDefault="00411BE3" w:rsidP="00411BE3">
      <w:pPr>
        <w:pStyle w:val="ListParagraph"/>
        <w:numPr>
          <w:ilvl w:val="0"/>
          <w:numId w:val="2"/>
        </w:numPr>
        <w:rPr>
          <w:rFonts w:ascii="Calibri" w:eastAsia="Calibri" w:hAnsi="Calibri" w:cs="Calibri"/>
          <w:i/>
          <w:iCs/>
          <w:sz w:val="22"/>
          <w:szCs w:val="22"/>
        </w:rPr>
      </w:pPr>
      <w:r w:rsidRPr="00411BE3">
        <w:rPr>
          <w:rFonts w:ascii="Calibri" w:eastAsia="Calibri" w:hAnsi="Calibri" w:cs="Calibri"/>
          <w:sz w:val="22"/>
          <w:szCs w:val="22"/>
        </w:rPr>
        <w:t xml:space="preserve">If travelling by train: </w:t>
      </w:r>
      <w:r w:rsidRPr="006750D3">
        <w:rPr>
          <w:rFonts w:ascii="Calibri" w:eastAsia="Calibri" w:hAnsi="Calibri" w:cs="Calibri"/>
          <w:sz w:val="22"/>
          <w:szCs w:val="22"/>
        </w:rPr>
        <w:t xml:space="preserve">Meadowhall train station is close to the venue, but public transport from there is not reliable. </w:t>
      </w:r>
      <w:r w:rsidR="006750D3" w:rsidRPr="006750D3">
        <w:rPr>
          <w:rFonts w:ascii="Calibri" w:eastAsia="Calibri" w:hAnsi="Calibri" w:cs="Calibri"/>
          <w:sz w:val="22"/>
          <w:szCs w:val="22"/>
        </w:rPr>
        <w:t>We r</w:t>
      </w:r>
      <w:r w:rsidRPr="006750D3">
        <w:rPr>
          <w:rFonts w:ascii="Calibri" w:eastAsia="Calibri" w:hAnsi="Calibri" w:cs="Calibri"/>
          <w:sz w:val="22"/>
          <w:szCs w:val="22"/>
        </w:rPr>
        <w:t>ecommend a taxi or an uber from the train station.</w:t>
      </w:r>
    </w:p>
    <w:p w14:paraId="074E9385" w14:textId="77777777" w:rsidR="002373FE" w:rsidRDefault="002373FE">
      <w:pPr>
        <w:pBdr>
          <w:top w:val="nil"/>
          <w:left w:val="nil"/>
          <w:bottom w:val="nil"/>
          <w:right w:val="nil"/>
          <w:between w:val="nil"/>
        </w:pBdr>
        <w:jc w:val="both"/>
        <w:rPr>
          <w:rFonts w:ascii="Calibri" w:eastAsia="Calibri" w:hAnsi="Calibri" w:cs="Calibri"/>
          <w:sz w:val="22"/>
          <w:szCs w:val="22"/>
        </w:rPr>
      </w:pPr>
    </w:p>
    <w:p w14:paraId="074E9386" w14:textId="77777777" w:rsidR="002373FE" w:rsidRDefault="002373FE">
      <w:pPr>
        <w:pBdr>
          <w:top w:val="nil"/>
          <w:left w:val="nil"/>
          <w:bottom w:val="nil"/>
          <w:right w:val="nil"/>
          <w:between w:val="nil"/>
        </w:pBdr>
        <w:jc w:val="both"/>
        <w:rPr>
          <w:rFonts w:ascii="Calibri" w:eastAsia="Calibri" w:hAnsi="Calibri" w:cs="Calibri"/>
          <w:sz w:val="22"/>
          <w:szCs w:val="22"/>
        </w:rPr>
      </w:pPr>
    </w:p>
    <w:p w14:paraId="074E9387" w14:textId="77777777" w:rsidR="002373FE" w:rsidRDefault="00CF7990">
      <w:pPr>
        <w:pBdr>
          <w:top w:val="nil"/>
          <w:left w:val="nil"/>
          <w:bottom w:val="nil"/>
          <w:right w:val="nil"/>
          <w:between w:val="nil"/>
        </w:pBdr>
        <w:jc w:val="both"/>
        <w:rPr>
          <w:rFonts w:ascii="Calibri" w:eastAsia="Calibri" w:hAnsi="Calibri" w:cs="Calibri"/>
          <w:b/>
          <w:i/>
          <w:color w:val="000000"/>
          <w:sz w:val="22"/>
          <w:szCs w:val="22"/>
        </w:rPr>
      </w:pPr>
      <w:r>
        <w:rPr>
          <w:rFonts w:ascii="Calibri" w:eastAsia="Calibri" w:hAnsi="Calibri" w:cs="Calibri"/>
          <w:b/>
          <w:i/>
          <w:color w:val="000000"/>
          <w:sz w:val="22"/>
          <w:szCs w:val="22"/>
        </w:rPr>
        <w:t>Format:</w:t>
      </w:r>
    </w:p>
    <w:p w14:paraId="074E9388" w14:textId="77777777" w:rsidR="002373FE" w:rsidRDefault="00CF7990">
      <w:pPr>
        <w:pStyle w:val="Title"/>
        <w:jc w:val="both"/>
        <w:rPr>
          <w:rFonts w:ascii="Calibri" w:eastAsia="Calibri" w:hAnsi="Calibri" w:cs="Calibri"/>
          <w:sz w:val="22"/>
          <w:szCs w:val="22"/>
        </w:rPr>
      </w:pPr>
      <w:r>
        <w:rPr>
          <w:rFonts w:ascii="Calibri" w:eastAsia="Calibri" w:hAnsi="Calibri" w:cs="Calibri"/>
          <w:sz w:val="22"/>
          <w:szCs w:val="22"/>
        </w:rPr>
        <w:t xml:space="preserve">Teams must consist of three archers and are restricted to recurve or recurve barebow archers only. Teams may be nominated on the form below or at registration. </w:t>
      </w:r>
    </w:p>
    <w:p w14:paraId="074E9389" w14:textId="77777777" w:rsidR="002373FE" w:rsidRDefault="002373FE">
      <w:pPr>
        <w:pStyle w:val="Title"/>
        <w:jc w:val="both"/>
        <w:rPr>
          <w:rFonts w:ascii="Calibri" w:eastAsia="Calibri" w:hAnsi="Calibri" w:cs="Calibri"/>
          <w:sz w:val="22"/>
          <w:szCs w:val="22"/>
        </w:rPr>
      </w:pPr>
    </w:p>
    <w:tbl>
      <w:tblPr>
        <w:tblStyle w:val="a"/>
        <w:tblW w:w="7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tblGrid>
      <w:tr w:rsidR="002373FE" w14:paraId="074E938D" w14:textId="77777777" w:rsidTr="00BB2FD6">
        <w:trPr>
          <w:jc w:val="center"/>
        </w:trPr>
        <w:tc>
          <w:tcPr>
            <w:tcW w:w="7083" w:type="dxa"/>
          </w:tcPr>
          <w:p w14:paraId="41F0B990" w14:textId="77777777" w:rsidR="00BB2FD6" w:rsidRDefault="00BB2FD6">
            <w:pPr>
              <w:pStyle w:val="Title"/>
              <w:jc w:val="both"/>
              <w:rPr>
                <w:rFonts w:ascii="Calibri" w:eastAsia="Calibri" w:hAnsi="Calibri" w:cs="Calibri"/>
                <w:b/>
                <w:color w:val="FF0000"/>
                <w:sz w:val="22"/>
                <w:szCs w:val="22"/>
              </w:rPr>
            </w:pPr>
          </w:p>
          <w:p w14:paraId="2F55302F" w14:textId="722649F9" w:rsidR="002373FE" w:rsidRDefault="00CF7990" w:rsidP="00BB2FD6">
            <w:pPr>
              <w:pStyle w:val="Title"/>
              <w:rPr>
                <w:rFonts w:ascii="Calibri" w:eastAsia="Calibri" w:hAnsi="Calibri" w:cs="Calibri"/>
                <w:b/>
                <w:color w:val="FF0000"/>
                <w:sz w:val="22"/>
                <w:szCs w:val="22"/>
              </w:rPr>
            </w:pPr>
            <w:r>
              <w:rPr>
                <w:rFonts w:ascii="Calibri" w:eastAsia="Calibri" w:hAnsi="Calibri" w:cs="Calibri"/>
                <w:b/>
                <w:color w:val="FF0000"/>
                <w:sz w:val="22"/>
                <w:szCs w:val="22"/>
              </w:rPr>
              <w:t>BUCS Indoor 202</w:t>
            </w:r>
            <w:r w:rsidR="00BB2FD6">
              <w:rPr>
                <w:rFonts w:ascii="Calibri" w:eastAsia="Calibri" w:hAnsi="Calibri" w:cs="Calibri"/>
                <w:b/>
                <w:color w:val="FF0000"/>
                <w:sz w:val="22"/>
                <w:szCs w:val="22"/>
              </w:rPr>
              <w:t>4</w:t>
            </w:r>
            <w:r>
              <w:rPr>
                <w:rFonts w:ascii="Calibri" w:eastAsia="Calibri" w:hAnsi="Calibri" w:cs="Calibri"/>
                <w:b/>
                <w:color w:val="FF0000"/>
                <w:sz w:val="22"/>
                <w:szCs w:val="22"/>
              </w:rPr>
              <w:t xml:space="preserve"> competitor eligibility rules also apply to BUTC </w:t>
            </w:r>
            <w:r w:rsidR="00BB2FD6">
              <w:rPr>
                <w:rFonts w:ascii="Calibri" w:eastAsia="Calibri" w:hAnsi="Calibri" w:cs="Calibri"/>
                <w:b/>
                <w:color w:val="FF0000"/>
                <w:sz w:val="22"/>
                <w:szCs w:val="22"/>
              </w:rPr>
              <w:t>2024</w:t>
            </w:r>
          </w:p>
          <w:p w14:paraId="074E938C" w14:textId="3EDFFD7F" w:rsidR="00BB2FD6" w:rsidRDefault="00BB2FD6">
            <w:pPr>
              <w:pStyle w:val="Title"/>
              <w:jc w:val="both"/>
              <w:rPr>
                <w:rFonts w:ascii="Calibri" w:eastAsia="Calibri" w:hAnsi="Calibri" w:cs="Calibri"/>
                <w:b/>
                <w:color w:val="FF0000"/>
                <w:sz w:val="22"/>
                <w:szCs w:val="22"/>
              </w:rPr>
            </w:pPr>
          </w:p>
        </w:tc>
      </w:tr>
    </w:tbl>
    <w:p w14:paraId="074E938E" w14:textId="77777777" w:rsidR="002373FE" w:rsidRDefault="002373FE">
      <w:pPr>
        <w:pBdr>
          <w:top w:val="nil"/>
          <w:left w:val="nil"/>
          <w:bottom w:val="nil"/>
          <w:right w:val="nil"/>
          <w:between w:val="nil"/>
        </w:pBdr>
        <w:jc w:val="both"/>
        <w:rPr>
          <w:rFonts w:ascii="Calibri" w:eastAsia="Calibri" w:hAnsi="Calibri" w:cs="Calibri"/>
          <w:color w:val="000000"/>
          <w:sz w:val="22"/>
          <w:szCs w:val="22"/>
        </w:rPr>
      </w:pPr>
    </w:p>
    <w:p w14:paraId="074E938F" w14:textId="77777777" w:rsidR="002373FE" w:rsidRDefault="00CF7990">
      <w:pPr>
        <w:pBdr>
          <w:top w:val="nil"/>
          <w:left w:val="nil"/>
          <w:bottom w:val="nil"/>
          <w:right w:val="nil"/>
          <w:between w:val="nil"/>
        </w:pBdr>
        <w:jc w:val="both"/>
        <w:rPr>
          <w:color w:val="000000"/>
        </w:rPr>
      </w:pPr>
      <w:r>
        <w:rPr>
          <w:rFonts w:ascii="Calibri" w:eastAsia="Calibri" w:hAnsi="Calibri" w:cs="Calibri"/>
          <w:color w:val="000000"/>
          <w:sz w:val="22"/>
          <w:szCs w:val="22"/>
        </w:rPr>
        <w:t xml:space="preserve">The tournament will consist of a Bray I ranking round, i.e. 30 arrows from 18m at a 40cm target face. This will be followed by team head-to-head eliminations. These eliminations will closely follow standard FITA team rules for the indoor competition with the three archers having eight arrows each, shot in four ends of two. The elimination rounds will use 60mm Beiter hit-miss targets. </w:t>
      </w:r>
    </w:p>
    <w:p w14:paraId="73523B71" w14:textId="77777777" w:rsidR="006E32B7" w:rsidRDefault="006E32B7">
      <w:pPr>
        <w:pStyle w:val="Title"/>
        <w:jc w:val="both"/>
        <w:rPr>
          <w:rFonts w:ascii="Calibri" w:eastAsia="Calibri" w:hAnsi="Calibri" w:cs="Calibri"/>
          <w:b/>
          <w:i/>
          <w:sz w:val="22"/>
          <w:szCs w:val="22"/>
        </w:rPr>
      </w:pPr>
    </w:p>
    <w:p w14:paraId="074E9398" w14:textId="4958EB93" w:rsidR="002373FE" w:rsidRDefault="00CF7990">
      <w:pPr>
        <w:pStyle w:val="Title"/>
        <w:jc w:val="both"/>
        <w:rPr>
          <w:rFonts w:ascii="Calibri" w:eastAsia="Calibri" w:hAnsi="Calibri" w:cs="Calibri"/>
          <w:b/>
          <w:i/>
          <w:sz w:val="22"/>
          <w:szCs w:val="22"/>
        </w:rPr>
      </w:pPr>
      <w:r>
        <w:rPr>
          <w:rFonts w:ascii="Calibri" w:eastAsia="Calibri" w:hAnsi="Calibri" w:cs="Calibri"/>
          <w:b/>
          <w:i/>
          <w:sz w:val="22"/>
          <w:szCs w:val="22"/>
        </w:rPr>
        <w:lastRenderedPageBreak/>
        <w:t>Entries:</w:t>
      </w:r>
    </w:p>
    <w:p w14:paraId="074E9399" w14:textId="313C75E5" w:rsidR="002373FE" w:rsidRPr="006C155B" w:rsidRDefault="006C2814">
      <w:r w:rsidRPr="006C2814">
        <w:rPr>
          <w:rFonts w:ascii="Calibri" w:eastAsia="Calibri" w:hAnsi="Calibri" w:cs="Calibri"/>
          <w:sz w:val="22"/>
          <w:szCs w:val="22"/>
        </w:rPr>
        <w:t xml:space="preserve">Entry to the competition is in two parts, </w:t>
      </w:r>
      <w:r w:rsidRPr="006C2814">
        <w:rPr>
          <w:rFonts w:ascii="Calibri" w:eastAsia="Calibri" w:hAnsi="Calibri" w:cs="Calibri"/>
          <w:b/>
          <w:bCs/>
          <w:sz w:val="22"/>
          <w:szCs w:val="22"/>
        </w:rPr>
        <w:t>BOTH</w:t>
      </w:r>
      <w:r w:rsidRPr="006C2814">
        <w:rPr>
          <w:rFonts w:ascii="Calibri" w:eastAsia="Calibri" w:hAnsi="Calibri" w:cs="Calibri"/>
          <w:sz w:val="22"/>
          <w:szCs w:val="22"/>
        </w:rPr>
        <w:t xml:space="preserve"> of which must be completed by the relevant deadline:</w:t>
      </w:r>
      <w:r w:rsidR="00CF7990" w:rsidRPr="006C155B">
        <w:rPr>
          <w:rFonts w:ascii="Calibri" w:eastAsia="Calibri" w:hAnsi="Calibri" w:cs="Calibri"/>
          <w:sz w:val="22"/>
          <w:szCs w:val="22"/>
        </w:rPr>
        <w:t xml:space="preserve"> </w:t>
      </w:r>
    </w:p>
    <w:p w14:paraId="0240A172" w14:textId="0B0AE1BE" w:rsidR="004B7D99" w:rsidRPr="004B7D99" w:rsidRDefault="006A7202" w:rsidP="004B7D99">
      <w:pPr>
        <w:pStyle w:val="ListParagraph"/>
        <w:numPr>
          <w:ilvl w:val="0"/>
          <w:numId w:val="1"/>
        </w:numPr>
        <w:rPr>
          <w:rFonts w:ascii="Calibri" w:eastAsia="Calibri" w:hAnsi="Calibri" w:cs="Calibri"/>
          <w:sz w:val="22"/>
          <w:szCs w:val="22"/>
        </w:rPr>
      </w:pPr>
      <w:r>
        <w:rPr>
          <w:rFonts w:ascii="Calibri" w:eastAsia="Calibri" w:hAnsi="Calibri" w:cs="Calibri"/>
          <w:sz w:val="22"/>
          <w:szCs w:val="22"/>
        </w:rPr>
        <w:t xml:space="preserve">Email a completed copy of the entry form to </w:t>
      </w:r>
      <w:hyperlink r:id="rId8" w:history="1">
        <w:r w:rsidR="00421A4D" w:rsidRPr="002C0BB1">
          <w:rPr>
            <w:rStyle w:val="Hyperlink"/>
            <w:rFonts w:ascii="Calibri" w:eastAsia="Calibri" w:hAnsi="Calibri" w:cs="Calibri"/>
            <w:sz w:val="22"/>
            <w:szCs w:val="22"/>
          </w:rPr>
          <w:t>archery@sheffield.ac.uk</w:t>
        </w:r>
      </w:hyperlink>
      <w:r w:rsidR="00421A4D">
        <w:rPr>
          <w:rFonts w:ascii="Calibri" w:eastAsia="Calibri" w:hAnsi="Calibri" w:cs="Calibri"/>
          <w:sz w:val="22"/>
          <w:szCs w:val="22"/>
        </w:rPr>
        <w:t>, using the subject “BUTC Entry Form - *university name*”</w:t>
      </w:r>
    </w:p>
    <w:p w14:paraId="4E662294" w14:textId="362FFC06" w:rsidR="00FC3869" w:rsidRDefault="005135E1" w:rsidP="00FC3869">
      <w:pPr>
        <w:pStyle w:val="ListParagraph"/>
        <w:numPr>
          <w:ilvl w:val="0"/>
          <w:numId w:val="1"/>
        </w:numPr>
        <w:rPr>
          <w:rFonts w:ascii="Calibri" w:eastAsia="Calibri" w:hAnsi="Calibri" w:cs="Calibri"/>
          <w:sz w:val="22"/>
          <w:szCs w:val="22"/>
        </w:rPr>
      </w:pPr>
      <w:r w:rsidRPr="005135E1">
        <w:rPr>
          <w:rFonts w:ascii="Calibri" w:eastAsia="Calibri" w:hAnsi="Calibri" w:cs="Calibri"/>
          <w:sz w:val="22"/>
          <w:szCs w:val="22"/>
        </w:rPr>
        <w:t>Purchase 1 ticket from the Sheffield SU website</w:t>
      </w:r>
      <w:r w:rsidR="00FC3869">
        <w:rPr>
          <w:rFonts w:ascii="Calibri" w:eastAsia="Calibri" w:hAnsi="Calibri" w:cs="Calibri"/>
          <w:sz w:val="22"/>
          <w:szCs w:val="22"/>
        </w:rPr>
        <w:t>:</w:t>
      </w:r>
      <w:r w:rsidR="004F55BE" w:rsidRPr="006C155B">
        <w:rPr>
          <w:rFonts w:ascii="Calibri" w:eastAsia="Calibri" w:hAnsi="Calibri" w:cs="Calibri"/>
          <w:sz w:val="22"/>
          <w:szCs w:val="22"/>
        </w:rPr>
        <w:t xml:space="preserve"> </w:t>
      </w:r>
    </w:p>
    <w:p w14:paraId="074E93A3" w14:textId="60601178" w:rsidR="002373FE" w:rsidRPr="006C155B" w:rsidRDefault="00FC3869" w:rsidP="00FC3869">
      <w:pPr>
        <w:numPr>
          <w:ilvl w:val="1"/>
          <w:numId w:val="1"/>
        </w:numPr>
        <w:rPr>
          <w:rFonts w:ascii="Calibri" w:eastAsia="Calibri" w:hAnsi="Calibri" w:cs="Calibri"/>
          <w:sz w:val="22"/>
          <w:szCs w:val="22"/>
        </w:rPr>
      </w:pPr>
      <w:hyperlink r:id="rId9" w:history="1">
        <w:r w:rsidRPr="002C0BB1">
          <w:rPr>
            <w:rStyle w:val="Hyperlink"/>
            <w:rFonts w:ascii="Calibri" w:eastAsia="Calibri" w:hAnsi="Calibri" w:cs="Calibri"/>
            <w:sz w:val="22"/>
            <w:szCs w:val="22"/>
          </w:rPr>
          <w:t>https://su.sheffield.ac.uk/events/id/6922-butc-2024-team-entries/7398</w:t>
        </w:r>
      </w:hyperlink>
    </w:p>
    <w:p w14:paraId="2B7BC38D" w14:textId="0B19F56E" w:rsidR="00616294" w:rsidRPr="006C155B" w:rsidRDefault="004F55BE" w:rsidP="00616294">
      <w:pPr>
        <w:pStyle w:val="ListParagraph"/>
        <w:numPr>
          <w:ilvl w:val="0"/>
          <w:numId w:val="3"/>
        </w:numPr>
        <w:rPr>
          <w:rFonts w:ascii="Calibri" w:eastAsia="Calibri" w:hAnsi="Calibri" w:cs="Calibri"/>
          <w:sz w:val="22"/>
          <w:szCs w:val="22"/>
        </w:rPr>
      </w:pPr>
      <w:r w:rsidRPr="006C155B">
        <w:rPr>
          <w:rFonts w:ascii="Calibri" w:eastAsia="Calibri" w:hAnsi="Calibri" w:cs="Calibri"/>
          <w:sz w:val="22"/>
          <w:szCs w:val="22"/>
        </w:rPr>
        <w:t xml:space="preserve">You many need to </w:t>
      </w:r>
      <w:r w:rsidR="00616294" w:rsidRPr="006C155B">
        <w:rPr>
          <w:rFonts w:ascii="Calibri" w:eastAsia="Calibri" w:hAnsi="Calibri" w:cs="Calibri"/>
          <w:sz w:val="22"/>
          <w:szCs w:val="22"/>
        </w:rPr>
        <w:t>make a guest account to be able to purchase tickets</w:t>
      </w:r>
    </w:p>
    <w:p w14:paraId="2891A80A" w14:textId="56A22A3C" w:rsidR="00616294" w:rsidRPr="006C155B" w:rsidRDefault="00616294" w:rsidP="00616294">
      <w:pPr>
        <w:pStyle w:val="ListParagraph"/>
        <w:numPr>
          <w:ilvl w:val="0"/>
          <w:numId w:val="3"/>
        </w:numPr>
        <w:rPr>
          <w:rFonts w:ascii="Calibri" w:eastAsia="Calibri" w:hAnsi="Calibri" w:cs="Calibri"/>
          <w:sz w:val="22"/>
          <w:szCs w:val="22"/>
        </w:rPr>
      </w:pPr>
      <w:r w:rsidRPr="006C155B">
        <w:rPr>
          <w:rFonts w:ascii="Calibri" w:eastAsia="Calibri" w:hAnsi="Calibri" w:cs="Calibri"/>
          <w:sz w:val="22"/>
          <w:szCs w:val="22"/>
        </w:rPr>
        <w:t>ONLY p</w:t>
      </w:r>
      <w:r w:rsidR="00791788" w:rsidRPr="006C155B">
        <w:rPr>
          <w:rFonts w:ascii="Calibri" w:eastAsia="Calibri" w:hAnsi="Calibri" w:cs="Calibri"/>
          <w:sz w:val="22"/>
          <w:szCs w:val="22"/>
        </w:rPr>
        <w:t xml:space="preserve">urchase a singular </w:t>
      </w:r>
      <w:r w:rsidR="00AB2037">
        <w:rPr>
          <w:rFonts w:ascii="Calibri" w:eastAsia="Calibri" w:hAnsi="Calibri" w:cs="Calibri"/>
          <w:sz w:val="22"/>
          <w:szCs w:val="22"/>
        </w:rPr>
        <w:t>“</w:t>
      </w:r>
      <w:r w:rsidR="00791788" w:rsidRPr="006C155B">
        <w:rPr>
          <w:rFonts w:ascii="Calibri" w:eastAsia="Calibri" w:hAnsi="Calibri" w:cs="Calibri"/>
          <w:sz w:val="22"/>
          <w:szCs w:val="22"/>
        </w:rPr>
        <w:t>A Team</w:t>
      </w:r>
      <w:r w:rsidR="00AB2037">
        <w:rPr>
          <w:rFonts w:ascii="Calibri" w:eastAsia="Calibri" w:hAnsi="Calibri" w:cs="Calibri"/>
          <w:sz w:val="22"/>
          <w:szCs w:val="22"/>
        </w:rPr>
        <w:t>”</w:t>
      </w:r>
      <w:r w:rsidR="00791788" w:rsidRPr="006C155B">
        <w:rPr>
          <w:rFonts w:ascii="Calibri" w:eastAsia="Calibri" w:hAnsi="Calibri" w:cs="Calibri"/>
          <w:sz w:val="22"/>
          <w:szCs w:val="22"/>
        </w:rPr>
        <w:t xml:space="preserve"> ticket initially (ticket covers three teammates)</w:t>
      </w:r>
    </w:p>
    <w:p w14:paraId="43744ADD" w14:textId="47B1C417" w:rsidR="00791788" w:rsidRDefault="00791788" w:rsidP="00616294">
      <w:pPr>
        <w:pStyle w:val="ListParagraph"/>
        <w:numPr>
          <w:ilvl w:val="0"/>
          <w:numId w:val="3"/>
        </w:numPr>
        <w:rPr>
          <w:rFonts w:ascii="Calibri" w:eastAsia="Calibri" w:hAnsi="Calibri" w:cs="Calibri"/>
          <w:sz w:val="22"/>
          <w:szCs w:val="22"/>
        </w:rPr>
      </w:pPr>
      <w:r w:rsidRPr="006C155B">
        <w:rPr>
          <w:rFonts w:ascii="Calibri" w:eastAsia="Calibri" w:hAnsi="Calibri" w:cs="Calibri"/>
          <w:sz w:val="22"/>
          <w:szCs w:val="22"/>
        </w:rPr>
        <w:t xml:space="preserve">If </w:t>
      </w:r>
      <w:r w:rsidR="004F55BE" w:rsidRPr="006C155B">
        <w:rPr>
          <w:rFonts w:ascii="Calibri" w:eastAsia="Calibri" w:hAnsi="Calibri" w:cs="Calibri"/>
          <w:sz w:val="22"/>
          <w:szCs w:val="22"/>
        </w:rPr>
        <w:t xml:space="preserve">you are </w:t>
      </w:r>
      <w:r w:rsidRPr="006C155B">
        <w:rPr>
          <w:rFonts w:ascii="Calibri" w:eastAsia="Calibri" w:hAnsi="Calibri" w:cs="Calibri"/>
          <w:sz w:val="22"/>
          <w:szCs w:val="22"/>
        </w:rPr>
        <w:t>eventually allocated an additional Team, please make those additional purchases of “B Team” tickets</w:t>
      </w:r>
      <w:r w:rsidR="004F55BE" w:rsidRPr="006C155B">
        <w:rPr>
          <w:rFonts w:ascii="Calibri" w:eastAsia="Calibri" w:hAnsi="Calibri" w:cs="Calibri"/>
          <w:sz w:val="22"/>
          <w:szCs w:val="22"/>
        </w:rPr>
        <w:t>, only AFTER being told to.</w:t>
      </w:r>
    </w:p>
    <w:p w14:paraId="074E93A4" w14:textId="77777777" w:rsidR="002373FE" w:rsidRDefault="002373FE">
      <w:pPr>
        <w:rPr>
          <w:rFonts w:ascii="Calibri" w:eastAsia="Calibri" w:hAnsi="Calibri" w:cs="Calibri"/>
          <w:b/>
          <w:i/>
          <w:sz w:val="22"/>
          <w:szCs w:val="22"/>
        </w:rPr>
      </w:pPr>
    </w:p>
    <w:p w14:paraId="074E93A5" w14:textId="77777777" w:rsidR="002373FE" w:rsidRDefault="00CF7990">
      <w:pPr>
        <w:rPr>
          <w:rFonts w:ascii="Calibri" w:eastAsia="Calibri" w:hAnsi="Calibri" w:cs="Calibri"/>
          <w:b/>
          <w:i/>
          <w:sz w:val="22"/>
          <w:szCs w:val="22"/>
        </w:rPr>
      </w:pPr>
      <w:r>
        <w:rPr>
          <w:rFonts w:ascii="Calibri" w:eastAsia="Calibri" w:hAnsi="Calibri" w:cs="Calibri"/>
          <w:b/>
          <w:i/>
          <w:sz w:val="22"/>
          <w:szCs w:val="22"/>
        </w:rPr>
        <w:t>Entry Deadline:</w:t>
      </w:r>
    </w:p>
    <w:p w14:paraId="074E93A6" w14:textId="2ADAEBA5" w:rsidR="002373FE" w:rsidRDefault="00CF7990">
      <w:pPr>
        <w:pStyle w:val="Title"/>
        <w:jc w:val="left"/>
        <w:rPr>
          <w:rFonts w:ascii="Calibri" w:eastAsia="Calibri" w:hAnsi="Calibri" w:cs="Calibri"/>
          <w:sz w:val="22"/>
          <w:szCs w:val="22"/>
        </w:rPr>
      </w:pPr>
      <w:r>
        <w:rPr>
          <w:rFonts w:ascii="Calibri" w:eastAsia="Calibri" w:hAnsi="Calibri" w:cs="Calibri"/>
          <w:sz w:val="22"/>
          <w:szCs w:val="22"/>
        </w:rPr>
        <w:t xml:space="preserve">The final closing date for entries is </w:t>
      </w:r>
      <w:r w:rsidR="00BB2FD6" w:rsidRPr="00A55755">
        <w:rPr>
          <w:rFonts w:ascii="Calibri" w:eastAsia="Calibri" w:hAnsi="Calibri" w:cs="Calibri"/>
          <w:b/>
          <w:bCs/>
          <w:sz w:val="22"/>
          <w:szCs w:val="22"/>
        </w:rPr>
        <w:t>(</w:t>
      </w:r>
      <w:r w:rsidRPr="00A55755">
        <w:rPr>
          <w:rFonts w:ascii="Calibri" w:eastAsia="Calibri" w:hAnsi="Calibri" w:cs="Calibri"/>
          <w:b/>
          <w:sz w:val="22"/>
          <w:szCs w:val="22"/>
        </w:rPr>
        <w:t>23:59 on</w:t>
      </w:r>
      <w:r w:rsidR="00BB2FD6" w:rsidRPr="00A55755">
        <w:rPr>
          <w:rFonts w:ascii="Calibri" w:eastAsia="Calibri" w:hAnsi="Calibri" w:cs="Calibri"/>
          <w:b/>
          <w:sz w:val="22"/>
          <w:szCs w:val="22"/>
        </w:rPr>
        <w:t>)</w:t>
      </w:r>
      <w:r w:rsidRPr="00A55755">
        <w:rPr>
          <w:rFonts w:ascii="Calibri" w:eastAsia="Calibri" w:hAnsi="Calibri" w:cs="Calibri"/>
          <w:b/>
          <w:sz w:val="22"/>
          <w:szCs w:val="22"/>
        </w:rPr>
        <w:t xml:space="preserve"> </w:t>
      </w:r>
      <w:r w:rsidR="00A55755">
        <w:rPr>
          <w:rFonts w:ascii="Calibri" w:eastAsia="Calibri" w:hAnsi="Calibri" w:cs="Calibri"/>
          <w:b/>
          <w:sz w:val="22"/>
          <w:szCs w:val="22"/>
        </w:rPr>
        <w:t>Tuesday 2</w:t>
      </w:r>
      <w:r w:rsidR="00A55755" w:rsidRPr="00A55755">
        <w:rPr>
          <w:rFonts w:ascii="Calibri" w:eastAsia="Calibri" w:hAnsi="Calibri" w:cs="Calibri"/>
          <w:b/>
          <w:sz w:val="22"/>
          <w:szCs w:val="22"/>
          <w:vertAlign w:val="superscript"/>
        </w:rPr>
        <w:t>nd</w:t>
      </w:r>
      <w:r w:rsidR="00A55755">
        <w:rPr>
          <w:rFonts w:ascii="Calibri" w:eastAsia="Calibri" w:hAnsi="Calibri" w:cs="Calibri"/>
          <w:b/>
          <w:sz w:val="22"/>
          <w:szCs w:val="22"/>
        </w:rPr>
        <w:t xml:space="preserve"> April</w:t>
      </w:r>
      <w:r w:rsidRPr="00A55755">
        <w:rPr>
          <w:rFonts w:ascii="Calibri" w:eastAsia="Calibri" w:hAnsi="Calibri" w:cs="Calibri"/>
          <w:b/>
          <w:sz w:val="22"/>
          <w:szCs w:val="22"/>
        </w:rPr>
        <w:t xml:space="preserve"> 202</w:t>
      </w:r>
      <w:r w:rsidR="00FF4CD2" w:rsidRPr="00A55755">
        <w:rPr>
          <w:rFonts w:ascii="Calibri" w:eastAsia="Calibri" w:hAnsi="Calibri" w:cs="Calibri"/>
          <w:b/>
          <w:sz w:val="22"/>
          <w:szCs w:val="22"/>
        </w:rPr>
        <w:t>4</w:t>
      </w:r>
      <w:r>
        <w:rPr>
          <w:rFonts w:ascii="Calibri" w:eastAsia="Calibri" w:hAnsi="Calibri" w:cs="Calibri"/>
          <w:sz w:val="22"/>
          <w:szCs w:val="22"/>
        </w:rPr>
        <w:t xml:space="preserve">. Entry fees are generally non-refundable. </w:t>
      </w:r>
    </w:p>
    <w:p w14:paraId="074E93A7" w14:textId="77777777" w:rsidR="002373FE" w:rsidRDefault="002373FE">
      <w:pPr>
        <w:pStyle w:val="Title"/>
        <w:jc w:val="left"/>
        <w:rPr>
          <w:rFonts w:ascii="Calibri" w:eastAsia="Calibri" w:hAnsi="Calibri" w:cs="Calibri"/>
          <w:sz w:val="22"/>
          <w:szCs w:val="22"/>
        </w:rPr>
      </w:pPr>
    </w:p>
    <w:p w14:paraId="074E93A8" w14:textId="2827FD70" w:rsidR="002373FE" w:rsidRPr="00791788" w:rsidRDefault="00CF7990">
      <w:pPr>
        <w:pStyle w:val="Title"/>
        <w:jc w:val="left"/>
        <w:rPr>
          <w:rFonts w:ascii="Calibri" w:eastAsia="Calibri" w:hAnsi="Calibri" w:cs="Calibri"/>
          <w:b/>
          <w:bCs/>
          <w:i/>
          <w:iCs/>
          <w:sz w:val="22"/>
          <w:szCs w:val="22"/>
        </w:rPr>
      </w:pPr>
      <w:r w:rsidRPr="00791788">
        <w:rPr>
          <w:rFonts w:ascii="Calibri" w:eastAsia="Calibri" w:hAnsi="Calibri" w:cs="Calibri"/>
          <w:b/>
          <w:bCs/>
          <w:i/>
          <w:iCs/>
          <w:sz w:val="22"/>
          <w:szCs w:val="22"/>
        </w:rPr>
        <w:t xml:space="preserve">Clubs should only pay an A </w:t>
      </w:r>
      <w:r w:rsidR="00791788">
        <w:rPr>
          <w:rFonts w:ascii="Calibri" w:eastAsia="Calibri" w:hAnsi="Calibri" w:cs="Calibri"/>
          <w:b/>
          <w:bCs/>
          <w:i/>
          <w:iCs/>
          <w:sz w:val="22"/>
          <w:szCs w:val="22"/>
        </w:rPr>
        <w:t>T</w:t>
      </w:r>
      <w:r w:rsidRPr="00791788">
        <w:rPr>
          <w:rFonts w:ascii="Calibri" w:eastAsia="Calibri" w:hAnsi="Calibri" w:cs="Calibri"/>
          <w:b/>
          <w:bCs/>
          <w:i/>
          <w:iCs/>
          <w:sz w:val="22"/>
          <w:szCs w:val="22"/>
        </w:rPr>
        <w:t xml:space="preserve">eam entry fee in the first instance. </w:t>
      </w:r>
    </w:p>
    <w:p w14:paraId="074E93A9" w14:textId="77777777" w:rsidR="002373FE" w:rsidRDefault="002373FE">
      <w:pPr>
        <w:pStyle w:val="Title"/>
        <w:jc w:val="left"/>
        <w:rPr>
          <w:rFonts w:ascii="Calibri" w:eastAsia="Calibri" w:hAnsi="Calibri" w:cs="Calibri"/>
          <w:sz w:val="22"/>
          <w:szCs w:val="22"/>
        </w:rPr>
      </w:pPr>
    </w:p>
    <w:p w14:paraId="074E93AA" w14:textId="184BFFD4" w:rsidR="002373FE" w:rsidRDefault="00CF7990">
      <w:pPr>
        <w:pStyle w:val="Title"/>
        <w:jc w:val="left"/>
        <w:rPr>
          <w:rFonts w:ascii="Calibri" w:eastAsia="Calibri" w:hAnsi="Calibri" w:cs="Calibri"/>
          <w:sz w:val="22"/>
          <w:szCs w:val="22"/>
          <w:highlight w:val="white"/>
        </w:rPr>
      </w:pPr>
      <w:r>
        <w:rPr>
          <w:rFonts w:ascii="Calibri" w:eastAsia="Calibri" w:hAnsi="Calibri" w:cs="Calibri"/>
          <w:sz w:val="22"/>
          <w:szCs w:val="22"/>
        </w:rPr>
        <w:t xml:space="preserve">BUTC has been oversubscribed in previous years, so only A teams will be considered in the first instance. Any spaces remaining after the final closing date will be filled by B teams, firstly the host club, then remaining spaces by a random draw, i.e. </w:t>
      </w:r>
      <w:r>
        <w:rPr>
          <w:rFonts w:ascii="Calibri" w:eastAsia="Calibri" w:hAnsi="Calibri" w:cs="Calibri"/>
          <w:b/>
          <w:sz w:val="22"/>
          <w:szCs w:val="22"/>
        </w:rPr>
        <w:t>not</w:t>
      </w:r>
      <w:r>
        <w:rPr>
          <w:rFonts w:ascii="Calibri" w:eastAsia="Calibri" w:hAnsi="Calibri" w:cs="Calibri"/>
          <w:sz w:val="22"/>
          <w:szCs w:val="22"/>
        </w:rPr>
        <w:t xml:space="preserve"> in order of entry received. Any B teams who compete must also pay the entry fee by the day of competition or they will not be allowed to shoot. </w:t>
      </w:r>
    </w:p>
    <w:p w14:paraId="074E93AB" w14:textId="77777777" w:rsidR="002373FE" w:rsidRDefault="002373FE">
      <w:pPr>
        <w:pStyle w:val="Title"/>
        <w:jc w:val="left"/>
        <w:rPr>
          <w:rFonts w:ascii="Calibri" w:eastAsia="Calibri" w:hAnsi="Calibri" w:cs="Calibri"/>
          <w:sz w:val="22"/>
          <w:szCs w:val="22"/>
          <w:highlight w:val="white"/>
        </w:rPr>
      </w:pPr>
    </w:p>
    <w:p w14:paraId="074E93AC" w14:textId="72E497A4" w:rsidR="002373FE" w:rsidRDefault="00CF7990">
      <w:pPr>
        <w:pStyle w:val="Title"/>
        <w:jc w:val="left"/>
        <w:rPr>
          <w:rFonts w:ascii="Calibri" w:eastAsia="Calibri" w:hAnsi="Calibri" w:cs="Calibri"/>
          <w:sz w:val="22"/>
          <w:szCs w:val="22"/>
        </w:rPr>
      </w:pPr>
      <w:r>
        <w:rPr>
          <w:rFonts w:ascii="Calibri" w:eastAsia="Calibri" w:hAnsi="Calibri" w:cs="Calibri"/>
          <w:sz w:val="22"/>
          <w:szCs w:val="22"/>
        </w:rPr>
        <w:t xml:space="preserve">Final confirmation of entries (and reserve list) will be made on the UKSAA website after the closing date. </w:t>
      </w:r>
      <w:r w:rsidR="00066F1F">
        <w:rPr>
          <w:rFonts w:ascii="Calibri" w:eastAsia="Calibri" w:hAnsi="Calibri" w:cs="Calibri"/>
          <w:sz w:val="22"/>
          <w:szCs w:val="22"/>
        </w:rPr>
        <w:t>C</w:t>
      </w:r>
      <w:r w:rsidR="00E512E6">
        <w:rPr>
          <w:rFonts w:ascii="Calibri" w:eastAsia="Calibri" w:hAnsi="Calibri" w:cs="Calibri"/>
          <w:sz w:val="22"/>
          <w:szCs w:val="22"/>
        </w:rPr>
        <w:t>ontacts for clubs</w:t>
      </w:r>
      <w:r w:rsidR="00AB7BD6">
        <w:rPr>
          <w:rFonts w:ascii="Calibri" w:eastAsia="Calibri" w:hAnsi="Calibri" w:cs="Calibri"/>
          <w:sz w:val="22"/>
          <w:szCs w:val="22"/>
        </w:rPr>
        <w:t xml:space="preserve"> with a B team on the reserve list</w:t>
      </w:r>
      <w:r w:rsidR="008A573B">
        <w:rPr>
          <w:rFonts w:ascii="Calibri" w:eastAsia="Calibri" w:hAnsi="Calibri" w:cs="Calibri"/>
          <w:sz w:val="22"/>
          <w:szCs w:val="22"/>
        </w:rPr>
        <w:t xml:space="preserve"> </w:t>
      </w:r>
      <w:r w:rsidR="002124DF">
        <w:rPr>
          <w:rFonts w:ascii="Calibri" w:eastAsia="Calibri" w:hAnsi="Calibri" w:cs="Calibri"/>
          <w:sz w:val="22"/>
          <w:szCs w:val="22"/>
        </w:rPr>
        <w:t xml:space="preserve">should </w:t>
      </w:r>
      <w:r w:rsidR="00DE59E5">
        <w:rPr>
          <w:rFonts w:ascii="Calibri" w:eastAsia="Calibri" w:hAnsi="Calibri" w:cs="Calibri"/>
          <w:sz w:val="22"/>
          <w:szCs w:val="22"/>
        </w:rPr>
        <w:t xml:space="preserve">be </w:t>
      </w:r>
      <w:r w:rsidR="00AF40C0">
        <w:rPr>
          <w:rFonts w:ascii="Calibri" w:eastAsia="Calibri" w:hAnsi="Calibri" w:cs="Calibri"/>
          <w:sz w:val="22"/>
          <w:szCs w:val="22"/>
        </w:rPr>
        <w:t>prepared</w:t>
      </w:r>
      <w:r w:rsidR="003A2E1F">
        <w:rPr>
          <w:rFonts w:ascii="Calibri" w:eastAsia="Calibri" w:hAnsi="Calibri" w:cs="Calibri"/>
          <w:sz w:val="22"/>
          <w:szCs w:val="22"/>
        </w:rPr>
        <w:t xml:space="preserve"> to respond quickly</w:t>
      </w:r>
      <w:r w:rsidR="00AF40C0">
        <w:rPr>
          <w:rFonts w:ascii="Calibri" w:eastAsia="Calibri" w:hAnsi="Calibri" w:cs="Calibri"/>
          <w:sz w:val="22"/>
          <w:szCs w:val="22"/>
        </w:rPr>
        <w:t xml:space="preserve"> as </w:t>
      </w:r>
      <w:r w:rsidR="00E4705F">
        <w:rPr>
          <w:rFonts w:ascii="Calibri" w:eastAsia="Calibri" w:hAnsi="Calibri" w:cs="Calibri"/>
          <w:sz w:val="22"/>
          <w:szCs w:val="22"/>
        </w:rPr>
        <w:t xml:space="preserve">they will be called upon if </w:t>
      </w:r>
      <w:r w:rsidR="00AF40C0">
        <w:rPr>
          <w:rFonts w:ascii="Calibri" w:eastAsia="Calibri" w:hAnsi="Calibri" w:cs="Calibri"/>
          <w:sz w:val="22"/>
          <w:szCs w:val="22"/>
        </w:rPr>
        <w:t>any teams</w:t>
      </w:r>
      <w:r w:rsidR="00E4705F">
        <w:rPr>
          <w:rFonts w:ascii="Calibri" w:eastAsia="Calibri" w:hAnsi="Calibri" w:cs="Calibri"/>
          <w:sz w:val="22"/>
          <w:szCs w:val="22"/>
        </w:rPr>
        <w:t xml:space="preserve"> drop out</w:t>
      </w:r>
      <w:r w:rsidR="008A573B">
        <w:rPr>
          <w:rFonts w:ascii="Calibri" w:eastAsia="Calibri" w:hAnsi="Calibri" w:cs="Calibri"/>
          <w:sz w:val="22"/>
          <w:szCs w:val="22"/>
        </w:rPr>
        <w:t xml:space="preserve">. </w:t>
      </w:r>
    </w:p>
    <w:p w14:paraId="074E93AD" w14:textId="77777777" w:rsidR="002373FE" w:rsidRPr="00066F1F" w:rsidRDefault="002373FE">
      <w:pPr>
        <w:pStyle w:val="Title"/>
        <w:jc w:val="left"/>
        <w:rPr>
          <w:rFonts w:ascii="Calibri" w:eastAsia="Calibri" w:hAnsi="Calibri" w:cs="Calibri"/>
          <w:b/>
          <w:iCs/>
          <w:sz w:val="22"/>
          <w:szCs w:val="22"/>
        </w:rPr>
      </w:pPr>
    </w:p>
    <w:p w14:paraId="074E93AE" w14:textId="77777777" w:rsidR="002373FE" w:rsidRDefault="00CF7990">
      <w:pPr>
        <w:pStyle w:val="Title"/>
        <w:pBdr>
          <w:top w:val="nil"/>
          <w:left w:val="nil"/>
          <w:bottom w:val="nil"/>
          <w:right w:val="nil"/>
          <w:between w:val="nil"/>
        </w:pBdr>
        <w:jc w:val="both"/>
        <w:rPr>
          <w:rFonts w:ascii="Calibri" w:eastAsia="Calibri" w:hAnsi="Calibri" w:cs="Calibri"/>
          <w:b/>
          <w:i/>
          <w:sz w:val="22"/>
          <w:szCs w:val="22"/>
        </w:rPr>
      </w:pPr>
      <w:r>
        <w:rPr>
          <w:rFonts w:ascii="Calibri" w:eastAsia="Calibri" w:hAnsi="Calibri" w:cs="Calibri"/>
          <w:b/>
          <w:i/>
          <w:sz w:val="22"/>
          <w:szCs w:val="22"/>
        </w:rPr>
        <w:t>Socials</w:t>
      </w:r>
    </w:p>
    <w:p w14:paraId="074E93B0" w14:textId="4F73B2A7" w:rsidR="002373FE" w:rsidRDefault="00CF7990">
      <w:pPr>
        <w:rPr>
          <w:rFonts w:ascii="Calibri" w:eastAsia="Calibri" w:hAnsi="Calibri" w:cs="Calibri"/>
          <w:sz w:val="22"/>
          <w:szCs w:val="22"/>
        </w:rPr>
      </w:pPr>
      <w:r>
        <w:rPr>
          <w:rFonts w:ascii="Calibri" w:eastAsia="Calibri" w:hAnsi="Calibri" w:cs="Calibri"/>
          <w:sz w:val="22"/>
          <w:szCs w:val="22"/>
        </w:rPr>
        <w:t>Saturday 20</w:t>
      </w:r>
      <w:r w:rsidRPr="00CF7990">
        <w:rPr>
          <w:rFonts w:ascii="Calibri" w:eastAsia="Calibri" w:hAnsi="Calibri" w:cs="Calibri"/>
          <w:sz w:val="22"/>
          <w:szCs w:val="22"/>
          <w:vertAlign w:val="superscript"/>
        </w:rPr>
        <w:t>th</w:t>
      </w:r>
      <w:r>
        <w:rPr>
          <w:rFonts w:ascii="Calibri" w:eastAsia="Calibri" w:hAnsi="Calibri" w:cs="Calibri"/>
          <w:sz w:val="22"/>
          <w:szCs w:val="22"/>
        </w:rPr>
        <w:t xml:space="preserve"> April</w:t>
      </w:r>
      <w:r w:rsidR="00791788">
        <w:rPr>
          <w:rFonts w:ascii="Calibri" w:eastAsia="Calibri" w:hAnsi="Calibri" w:cs="Calibri"/>
          <w:sz w:val="22"/>
          <w:szCs w:val="22"/>
        </w:rPr>
        <w:t>: Social TBC, will be communicated closer to the event.</w:t>
      </w:r>
    </w:p>
    <w:p w14:paraId="2CEE8B92" w14:textId="77777777" w:rsidR="006C155B" w:rsidRPr="00CF7990" w:rsidRDefault="006C155B">
      <w:pPr>
        <w:rPr>
          <w:rFonts w:ascii="Calibri" w:eastAsia="Calibri" w:hAnsi="Calibri" w:cs="Calibri"/>
          <w:sz w:val="22"/>
          <w:szCs w:val="22"/>
          <w:highlight w:val="yellow"/>
        </w:rPr>
      </w:pPr>
    </w:p>
    <w:p w14:paraId="54AA2E1E" w14:textId="3AB947BE" w:rsidR="006C155B" w:rsidRDefault="00CF7990">
      <w:pPr>
        <w:rPr>
          <w:rFonts w:ascii="Calibri" w:eastAsia="Calibri" w:hAnsi="Calibri" w:cs="Calibri"/>
          <w:sz w:val="22"/>
          <w:szCs w:val="22"/>
        </w:rPr>
      </w:pPr>
      <w:r w:rsidRPr="00791788">
        <w:rPr>
          <w:rFonts w:ascii="Calibri" w:eastAsia="Calibri" w:hAnsi="Calibri" w:cs="Calibri"/>
          <w:sz w:val="22"/>
          <w:szCs w:val="22"/>
        </w:rPr>
        <w:t>So we can estimate</w:t>
      </w:r>
      <w:r w:rsidR="00791788" w:rsidRPr="00791788">
        <w:rPr>
          <w:rFonts w:ascii="Calibri" w:eastAsia="Calibri" w:hAnsi="Calibri" w:cs="Calibri"/>
          <w:sz w:val="22"/>
          <w:szCs w:val="22"/>
        </w:rPr>
        <w:t xml:space="preserve"> interest and</w:t>
      </w:r>
      <w:r w:rsidRPr="00791788">
        <w:rPr>
          <w:rFonts w:ascii="Calibri" w:eastAsia="Calibri" w:hAnsi="Calibri" w:cs="Calibri"/>
          <w:sz w:val="22"/>
          <w:szCs w:val="22"/>
        </w:rPr>
        <w:t xml:space="preserve"> numbers, please use the form below to indicate if your club is </w:t>
      </w:r>
      <w:r w:rsidR="00791788" w:rsidRPr="00791788">
        <w:rPr>
          <w:rFonts w:ascii="Calibri" w:eastAsia="Calibri" w:hAnsi="Calibri" w:cs="Calibri"/>
          <w:sz w:val="22"/>
          <w:szCs w:val="22"/>
        </w:rPr>
        <w:t>up for attending a</w:t>
      </w:r>
      <w:r w:rsidRPr="00791788">
        <w:rPr>
          <w:rFonts w:ascii="Calibri" w:eastAsia="Calibri" w:hAnsi="Calibri" w:cs="Calibri"/>
          <w:sz w:val="22"/>
          <w:szCs w:val="22"/>
        </w:rPr>
        <w:t xml:space="preserve"> social event on Saturday </w:t>
      </w:r>
      <w:r w:rsidR="00791788" w:rsidRPr="00791788">
        <w:rPr>
          <w:rFonts w:ascii="Calibri" w:eastAsia="Calibri" w:hAnsi="Calibri" w:cs="Calibri"/>
          <w:sz w:val="22"/>
          <w:szCs w:val="22"/>
        </w:rPr>
        <w:t>after results</w:t>
      </w:r>
      <w:r w:rsidR="00816BEF">
        <w:rPr>
          <w:rFonts w:ascii="Calibri" w:eastAsia="Calibri" w:hAnsi="Calibri" w:cs="Calibri"/>
          <w:sz w:val="22"/>
          <w:szCs w:val="22"/>
        </w:rPr>
        <w:t xml:space="preserve"> in Sheffield city centre</w:t>
      </w:r>
      <w:r w:rsidR="00791788" w:rsidRPr="00791788">
        <w:rPr>
          <w:rFonts w:ascii="Calibri" w:eastAsia="Calibri" w:hAnsi="Calibri" w:cs="Calibri"/>
          <w:sz w:val="22"/>
          <w:szCs w:val="22"/>
        </w:rPr>
        <w:t>.</w:t>
      </w:r>
      <w:r w:rsidR="003A2E1F">
        <w:rPr>
          <w:rFonts w:ascii="Calibri" w:eastAsia="Calibri" w:hAnsi="Calibri" w:cs="Calibri"/>
          <w:sz w:val="22"/>
          <w:szCs w:val="22"/>
        </w:rPr>
        <w:t xml:space="preserve"> </w:t>
      </w:r>
      <w:r w:rsidR="006C155B">
        <w:rPr>
          <w:rFonts w:ascii="Calibri" w:eastAsia="Calibri" w:hAnsi="Calibri" w:cs="Calibri"/>
          <w:sz w:val="22"/>
          <w:szCs w:val="22"/>
        </w:rPr>
        <w:t>You can get the train or tram from Meadowhall to the city centre if a venue is settled on</w:t>
      </w:r>
      <w:r w:rsidR="00320595">
        <w:rPr>
          <w:rFonts w:ascii="Calibri" w:eastAsia="Calibri" w:hAnsi="Calibri" w:cs="Calibri"/>
          <w:sz w:val="22"/>
          <w:szCs w:val="22"/>
        </w:rPr>
        <w:t>. Parking recommendations will be provided to those driving</w:t>
      </w:r>
      <w:r w:rsidR="006C155B">
        <w:rPr>
          <w:rFonts w:ascii="Calibri" w:eastAsia="Calibri" w:hAnsi="Calibri" w:cs="Calibri"/>
          <w:sz w:val="22"/>
          <w:szCs w:val="22"/>
        </w:rPr>
        <w:t>.</w:t>
      </w:r>
    </w:p>
    <w:p w14:paraId="074E93B2" w14:textId="77777777" w:rsidR="002373FE" w:rsidRDefault="002373FE">
      <w:pPr>
        <w:pBdr>
          <w:top w:val="nil"/>
          <w:left w:val="nil"/>
          <w:bottom w:val="nil"/>
          <w:right w:val="nil"/>
          <w:between w:val="nil"/>
        </w:pBdr>
        <w:jc w:val="both"/>
        <w:rPr>
          <w:color w:val="000000"/>
        </w:rPr>
      </w:pPr>
    </w:p>
    <w:p w14:paraId="074E93B3" w14:textId="77777777" w:rsidR="002373FE" w:rsidRDefault="00CF7990">
      <w:pPr>
        <w:pStyle w:val="Title"/>
        <w:jc w:val="both"/>
        <w:rPr>
          <w:rFonts w:ascii="Calibri" w:eastAsia="Calibri" w:hAnsi="Calibri" w:cs="Calibri"/>
          <w:sz w:val="22"/>
          <w:szCs w:val="22"/>
        </w:rPr>
      </w:pPr>
      <w:r>
        <w:rPr>
          <w:rFonts w:ascii="Calibri" w:eastAsia="Calibri" w:hAnsi="Calibri" w:cs="Calibri"/>
          <w:b/>
          <w:i/>
          <w:sz w:val="22"/>
          <w:szCs w:val="22"/>
        </w:rPr>
        <w:t>Further Information:</w:t>
      </w:r>
    </w:p>
    <w:p w14:paraId="074E93B4" w14:textId="77777777" w:rsidR="002373FE" w:rsidRDefault="00CF7990">
      <w:pPr>
        <w:pStyle w:val="Title"/>
        <w:jc w:val="left"/>
        <w:rPr>
          <w:rFonts w:ascii="Calibri" w:eastAsia="Calibri" w:hAnsi="Calibri" w:cs="Calibri"/>
          <w:color w:val="0000FF"/>
          <w:sz w:val="22"/>
          <w:szCs w:val="22"/>
          <w:u w:val="single"/>
        </w:rPr>
      </w:pPr>
      <w:r>
        <w:rPr>
          <w:rFonts w:ascii="Calibri" w:eastAsia="Calibri" w:hAnsi="Calibri" w:cs="Calibri"/>
          <w:sz w:val="22"/>
          <w:szCs w:val="22"/>
        </w:rPr>
        <w:t xml:space="preserve">Up to date info is available in the BUTC section of the UKSAA website, </w:t>
      </w:r>
      <w:hyperlink r:id="rId10">
        <w:r>
          <w:rPr>
            <w:rFonts w:ascii="Calibri" w:eastAsia="Calibri" w:hAnsi="Calibri" w:cs="Calibri"/>
            <w:color w:val="0000FF"/>
            <w:sz w:val="22"/>
            <w:szCs w:val="22"/>
            <w:u w:val="single"/>
          </w:rPr>
          <w:t>www.uksaa.com/butc/</w:t>
        </w:r>
      </w:hyperlink>
    </w:p>
    <w:p w14:paraId="074E93B5" w14:textId="77777777" w:rsidR="002373FE" w:rsidRDefault="002373FE">
      <w:pPr>
        <w:pStyle w:val="Title"/>
        <w:jc w:val="left"/>
        <w:rPr>
          <w:rFonts w:ascii="Calibri" w:eastAsia="Calibri" w:hAnsi="Calibri" w:cs="Calibri"/>
          <w:sz w:val="22"/>
          <w:szCs w:val="22"/>
        </w:rPr>
      </w:pPr>
    </w:p>
    <w:p w14:paraId="074E93B6" w14:textId="6F1F2786" w:rsidR="002373FE" w:rsidRDefault="00CF7990">
      <w:pPr>
        <w:pStyle w:val="Title"/>
        <w:jc w:val="left"/>
        <w:rPr>
          <w:rFonts w:ascii="Calibri" w:eastAsia="Calibri" w:hAnsi="Calibri" w:cs="Calibri"/>
          <w:sz w:val="22"/>
          <w:szCs w:val="22"/>
        </w:rPr>
      </w:pPr>
      <w:r w:rsidRPr="00F80176">
        <w:rPr>
          <w:rFonts w:ascii="Calibri" w:eastAsia="Calibri" w:hAnsi="Calibri" w:cs="Calibri"/>
          <w:sz w:val="22"/>
          <w:szCs w:val="22"/>
        </w:rPr>
        <w:t xml:space="preserve">If you have any questions about the venue, please contact the local competition organisers by e-mail </w:t>
      </w:r>
      <w:r w:rsidRPr="00791788">
        <w:rPr>
          <w:rFonts w:ascii="Calibri" w:eastAsia="Calibri" w:hAnsi="Calibri" w:cs="Calibri"/>
          <w:sz w:val="22"/>
          <w:szCs w:val="22"/>
        </w:rPr>
        <w:t xml:space="preserve">at: </w:t>
      </w:r>
      <w:hyperlink r:id="rId11" w:history="1">
        <w:r w:rsidR="00791788" w:rsidRPr="00990E7E">
          <w:rPr>
            <w:rStyle w:val="Hyperlink"/>
            <w:rFonts w:ascii="Calibri" w:eastAsia="Calibri" w:hAnsi="Calibri" w:cs="Calibri"/>
            <w:sz w:val="22"/>
            <w:szCs w:val="22"/>
          </w:rPr>
          <w:t>archery@sheffield.ac.uk</w:t>
        </w:r>
      </w:hyperlink>
      <w:r w:rsidR="00791788">
        <w:rPr>
          <w:rFonts w:ascii="Calibri" w:eastAsia="Calibri" w:hAnsi="Calibri" w:cs="Calibri"/>
          <w:sz w:val="22"/>
          <w:szCs w:val="22"/>
        </w:rPr>
        <w:t xml:space="preserve"> </w:t>
      </w:r>
      <w:r w:rsidRPr="00F80176">
        <w:rPr>
          <w:rFonts w:ascii="Calibri" w:eastAsia="Calibri" w:hAnsi="Calibri" w:cs="Calibri"/>
          <w:sz w:val="22"/>
          <w:szCs w:val="22"/>
        </w:rPr>
        <w:t xml:space="preserve">There will be photography and </w:t>
      </w:r>
      <w:r w:rsidR="00791788">
        <w:rPr>
          <w:rFonts w:ascii="Calibri" w:eastAsia="Calibri" w:hAnsi="Calibri" w:cs="Calibri"/>
          <w:sz w:val="22"/>
          <w:szCs w:val="22"/>
        </w:rPr>
        <w:t xml:space="preserve">possibly </w:t>
      </w:r>
      <w:r w:rsidRPr="00F80176">
        <w:rPr>
          <w:rFonts w:ascii="Calibri" w:eastAsia="Calibri" w:hAnsi="Calibri" w:cs="Calibri"/>
          <w:sz w:val="22"/>
          <w:szCs w:val="22"/>
        </w:rPr>
        <w:t xml:space="preserve">live streaming at this event, if there are any issues please let the organisers/hosts know at </w:t>
      </w:r>
      <w:r w:rsidR="00791788">
        <w:rPr>
          <w:rFonts w:ascii="Calibri" w:eastAsia="Calibri" w:hAnsi="Calibri" w:cs="Calibri"/>
          <w:color w:val="0000FF"/>
          <w:sz w:val="22"/>
          <w:szCs w:val="22"/>
          <w:u w:val="single"/>
        </w:rPr>
        <w:t>archery@sheffield.ac.uk</w:t>
      </w:r>
    </w:p>
    <w:p w14:paraId="074E93B7" w14:textId="77777777" w:rsidR="002373FE" w:rsidRDefault="002373FE">
      <w:pPr>
        <w:pStyle w:val="Title"/>
        <w:jc w:val="left"/>
        <w:rPr>
          <w:rFonts w:ascii="Calibri" w:eastAsia="Calibri" w:hAnsi="Calibri" w:cs="Calibri"/>
          <w:color w:val="0000FF"/>
          <w:sz w:val="22"/>
          <w:szCs w:val="22"/>
          <w:highlight w:val="yellow"/>
          <w:u w:val="single"/>
        </w:rPr>
      </w:pPr>
    </w:p>
    <w:p w14:paraId="3693FC79" w14:textId="77777777" w:rsidR="00791788" w:rsidRDefault="00791788">
      <w:pPr>
        <w:pStyle w:val="Title"/>
        <w:jc w:val="left"/>
        <w:rPr>
          <w:rFonts w:ascii="Calibri" w:eastAsia="Calibri" w:hAnsi="Calibri" w:cs="Calibri"/>
          <w:color w:val="0000FF"/>
          <w:sz w:val="22"/>
          <w:szCs w:val="22"/>
          <w:highlight w:val="yellow"/>
          <w:u w:val="single"/>
        </w:rPr>
      </w:pPr>
    </w:p>
    <w:p w14:paraId="2E2D8BCF" w14:textId="77777777" w:rsidR="00791788" w:rsidRDefault="00791788">
      <w:pPr>
        <w:pStyle w:val="Title"/>
        <w:jc w:val="left"/>
        <w:rPr>
          <w:rFonts w:ascii="Calibri" w:eastAsia="Calibri" w:hAnsi="Calibri" w:cs="Calibri"/>
          <w:color w:val="0000FF"/>
          <w:sz w:val="22"/>
          <w:szCs w:val="22"/>
          <w:highlight w:val="yellow"/>
          <w:u w:val="single"/>
        </w:rPr>
      </w:pPr>
    </w:p>
    <w:p w14:paraId="074E93B9" w14:textId="77777777" w:rsidR="002373FE" w:rsidRDefault="00CF7990">
      <w:pPr>
        <w:jc w:val="both"/>
        <w:rPr>
          <w:rFonts w:ascii="Calibri" w:eastAsia="Calibri" w:hAnsi="Calibri" w:cs="Calibri"/>
          <w:b/>
          <w:i/>
          <w:sz w:val="22"/>
          <w:szCs w:val="22"/>
        </w:rPr>
      </w:pPr>
      <w:r>
        <w:rPr>
          <w:rFonts w:ascii="Calibri" w:eastAsia="Calibri" w:hAnsi="Calibri" w:cs="Calibri"/>
          <w:b/>
          <w:i/>
          <w:sz w:val="22"/>
          <w:szCs w:val="22"/>
        </w:rPr>
        <w:t>Club/Competitor Entry Form</w:t>
      </w:r>
    </w:p>
    <w:p w14:paraId="074E93BA" w14:textId="77777777" w:rsidR="002373FE" w:rsidRDefault="002373FE">
      <w:pPr>
        <w:jc w:val="both"/>
        <w:rPr>
          <w:rFonts w:ascii="Calibri" w:eastAsia="Calibri" w:hAnsi="Calibri" w:cs="Calibri"/>
          <w:sz w:val="22"/>
          <w:szCs w:val="22"/>
        </w:rPr>
      </w:pPr>
    </w:p>
    <w:tbl>
      <w:tblPr>
        <w:tblStyle w:val="a0"/>
        <w:tblW w:w="9016" w:type="dxa"/>
        <w:tblLayout w:type="fixed"/>
        <w:tblLook w:val="0000" w:firstRow="0" w:lastRow="0" w:firstColumn="0" w:lastColumn="0" w:noHBand="0" w:noVBand="0"/>
      </w:tblPr>
      <w:tblGrid>
        <w:gridCol w:w="2060"/>
        <w:gridCol w:w="6956"/>
      </w:tblGrid>
      <w:tr w:rsidR="002373FE" w14:paraId="074E93C0" w14:textId="77777777">
        <w:tc>
          <w:tcPr>
            <w:tcW w:w="2060" w:type="dxa"/>
            <w:tcBorders>
              <w:top w:val="single" w:sz="4" w:space="0" w:color="000000"/>
              <w:left w:val="single" w:sz="4" w:space="0" w:color="000000"/>
              <w:bottom w:val="single" w:sz="4" w:space="0" w:color="000000"/>
            </w:tcBorders>
          </w:tcPr>
          <w:p w14:paraId="074E93BB" w14:textId="77777777" w:rsidR="002373FE" w:rsidRDefault="002373FE">
            <w:pPr>
              <w:jc w:val="both"/>
              <w:rPr>
                <w:rFonts w:ascii="Calibri" w:eastAsia="Calibri" w:hAnsi="Calibri" w:cs="Calibri"/>
                <w:b/>
                <w:sz w:val="22"/>
                <w:szCs w:val="22"/>
              </w:rPr>
            </w:pPr>
          </w:p>
          <w:p w14:paraId="074E93BC" w14:textId="77777777" w:rsidR="002373FE" w:rsidRDefault="00CF7990">
            <w:pPr>
              <w:jc w:val="both"/>
            </w:pPr>
            <w:r>
              <w:rPr>
                <w:rFonts w:ascii="Calibri" w:eastAsia="Calibri" w:hAnsi="Calibri" w:cs="Calibri"/>
                <w:b/>
                <w:sz w:val="22"/>
                <w:szCs w:val="22"/>
              </w:rPr>
              <w:t>University:</w:t>
            </w:r>
          </w:p>
        </w:tc>
        <w:tc>
          <w:tcPr>
            <w:tcW w:w="6956" w:type="dxa"/>
            <w:tcBorders>
              <w:top w:val="single" w:sz="4" w:space="0" w:color="000000"/>
              <w:left w:val="single" w:sz="4" w:space="0" w:color="000000"/>
              <w:bottom w:val="single" w:sz="4" w:space="0" w:color="000000"/>
              <w:right w:val="single" w:sz="4" w:space="0" w:color="000000"/>
            </w:tcBorders>
          </w:tcPr>
          <w:p w14:paraId="074E93BD" w14:textId="77777777" w:rsidR="002373FE" w:rsidRDefault="002373FE">
            <w:pPr>
              <w:jc w:val="both"/>
              <w:rPr>
                <w:rFonts w:ascii="Calibri" w:eastAsia="Calibri" w:hAnsi="Calibri" w:cs="Calibri"/>
                <w:sz w:val="22"/>
                <w:szCs w:val="22"/>
              </w:rPr>
            </w:pPr>
          </w:p>
          <w:p w14:paraId="074E93BE" w14:textId="77777777" w:rsidR="002373FE" w:rsidRDefault="002373FE">
            <w:pPr>
              <w:jc w:val="both"/>
              <w:rPr>
                <w:rFonts w:ascii="Calibri" w:eastAsia="Calibri" w:hAnsi="Calibri" w:cs="Calibri"/>
                <w:sz w:val="22"/>
                <w:szCs w:val="22"/>
              </w:rPr>
            </w:pPr>
          </w:p>
          <w:p w14:paraId="074E93BF" w14:textId="77777777" w:rsidR="002373FE" w:rsidRDefault="002373FE">
            <w:pPr>
              <w:jc w:val="both"/>
              <w:rPr>
                <w:rFonts w:ascii="Calibri" w:eastAsia="Calibri" w:hAnsi="Calibri" w:cs="Calibri"/>
                <w:sz w:val="22"/>
                <w:szCs w:val="22"/>
              </w:rPr>
            </w:pPr>
          </w:p>
        </w:tc>
      </w:tr>
      <w:tr w:rsidR="002373FE" w14:paraId="074E93C6" w14:textId="77777777">
        <w:tc>
          <w:tcPr>
            <w:tcW w:w="2060" w:type="dxa"/>
            <w:tcBorders>
              <w:top w:val="single" w:sz="4" w:space="0" w:color="000000"/>
              <w:left w:val="single" w:sz="4" w:space="0" w:color="000000"/>
              <w:bottom w:val="single" w:sz="4" w:space="0" w:color="000000"/>
            </w:tcBorders>
          </w:tcPr>
          <w:p w14:paraId="074E93C1" w14:textId="77777777" w:rsidR="002373FE" w:rsidRDefault="002373FE">
            <w:pPr>
              <w:jc w:val="both"/>
              <w:rPr>
                <w:rFonts w:ascii="Calibri" w:eastAsia="Calibri" w:hAnsi="Calibri" w:cs="Calibri"/>
                <w:b/>
                <w:sz w:val="22"/>
                <w:szCs w:val="22"/>
              </w:rPr>
            </w:pPr>
          </w:p>
          <w:p w14:paraId="074E93C2" w14:textId="77777777" w:rsidR="002373FE" w:rsidRDefault="00CF7990">
            <w:pPr>
              <w:jc w:val="both"/>
            </w:pPr>
            <w:r>
              <w:rPr>
                <w:rFonts w:ascii="Calibri" w:eastAsia="Calibri" w:hAnsi="Calibri" w:cs="Calibri"/>
                <w:b/>
                <w:sz w:val="22"/>
                <w:szCs w:val="22"/>
              </w:rPr>
              <w:t>Contact name:</w:t>
            </w:r>
          </w:p>
        </w:tc>
        <w:tc>
          <w:tcPr>
            <w:tcW w:w="6956" w:type="dxa"/>
            <w:tcBorders>
              <w:top w:val="single" w:sz="4" w:space="0" w:color="000000"/>
              <w:left w:val="single" w:sz="4" w:space="0" w:color="000000"/>
              <w:bottom w:val="single" w:sz="4" w:space="0" w:color="000000"/>
              <w:right w:val="single" w:sz="4" w:space="0" w:color="000000"/>
            </w:tcBorders>
          </w:tcPr>
          <w:p w14:paraId="074E93C3" w14:textId="77777777" w:rsidR="002373FE" w:rsidRDefault="002373FE">
            <w:pPr>
              <w:jc w:val="both"/>
              <w:rPr>
                <w:rFonts w:ascii="Calibri" w:eastAsia="Calibri" w:hAnsi="Calibri" w:cs="Calibri"/>
                <w:sz w:val="22"/>
                <w:szCs w:val="22"/>
              </w:rPr>
            </w:pPr>
          </w:p>
          <w:p w14:paraId="074E93C4" w14:textId="77777777" w:rsidR="002373FE" w:rsidRDefault="002373FE">
            <w:pPr>
              <w:jc w:val="both"/>
              <w:rPr>
                <w:rFonts w:ascii="Calibri" w:eastAsia="Calibri" w:hAnsi="Calibri" w:cs="Calibri"/>
                <w:sz w:val="22"/>
                <w:szCs w:val="22"/>
              </w:rPr>
            </w:pPr>
          </w:p>
          <w:p w14:paraId="074E93C5" w14:textId="77777777" w:rsidR="002373FE" w:rsidRDefault="002373FE">
            <w:pPr>
              <w:jc w:val="both"/>
              <w:rPr>
                <w:rFonts w:ascii="Calibri" w:eastAsia="Calibri" w:hAnsi="Calibri" w:cs="Calibri"/>
                <w:sz w:val="22"/>
                <w:szCs w:val="22"/>
              </w:rPr>
            </w:pPr>
          </w:p>
        </w:tc>
      </w:tr>
      <w:tr w:rsidR="002373FE" w14:paraId="074E93CC" w14:textId="77777777">
        <w:tc>
          <w:tcPr>
            <w:tcW w:w="2060" w:type="dxa"/>
            <w:tcBorders>
              <w:top w:val="single" w:sz="4" w:space="0" w:color="000000"/>
              <w:left w:val="single" w:sz="4" w:space="0" w:color="000000"/>
              <w:bottom w:val="single" w:sz="4" w:space="0" w:color="000000"/>
            </w:tcBorders>
          </w:tcPr>
          <w:p w14:paraId="074E93C7" w14:textId="77777777" w:rsidR="002373FE" w:rsidRDefault="002373FE">
            <w:pPr>
              <w:jc w:val="both"/>
              <w:rPr>
                <w:rFonts w:ascii="Calibri" w:eastAsia="Calibri" w:hAnsi="Calibri" w:cs="Calibri"/>
                <w:b/>
                <w:sz w:val="22"/>
                <w:szCs w:val="22"/>
              </w:rPr>
            </w:pPr>
          </w:p>
          <w:p w14:paraId="074E93C8" w14:textId="77777777" w:rsidR="002373FE" w:rsidRDefault="00CF7990">
            <w:pPr>
              <w:jc w:val="both"/>
            </w:pPr>
            <w:r>
              <w:rPr>
                <w:rFonts w:ascii="Calibri" w:eastAsia="Calibri" w:hAnsi="Calibri" w:cs="Calibri"/>
                <w:b/>
                <w:sz w:val="22"/>
                <w:szCs w:val="22"/>
              </w:rPr>
              <w:t>Contact email:</w:t>
            </w:r>
          </w:p>
        </w:tc>
        <w:tc>
          <w:tcPr>
            <w:tcW w:w="6956" w:type="dxa"/>
            <w:tcBorders>
              <w:top w:val="single" w:sz="4" w:space="0" w:color="000000"/>
              <w:left w:val="single" w:sz="4" w:space="0" w:color="000000"/>
              <w:bottom w:val="single" w:sz="4" w:space="0" w:color="000000"/>
              <w:right w:val="single" w:sz="4" w:space="0" w:color="000000"/>
            </w:tcBorders>
          </w:tcPr>
          <w:p w14:paraId="074E93C9" w14:textId="77777777" w:rsidR="002373FE" w:rsidRDefault="002373FE">
            <w:pPr>
              <w:jc w:val="both"/>
              <w:rPr>
                <w:rFonts w:ascii="Calibri" w:eastAsia="Calibri" w:hAnsi="Calibri" w:cs="Calibri"/>
                <w:sz w:val="22"/>
                <w:szCs w:val="22"/>
              </w:rPr>
            </w:pPr>
          </w:p>
          <w:p w14:paraId="074E93CA" w14:textId="77777777" w:rsidR="002373FE" w:rsidRDefault="002373FE">
            <w:pPr>
              <w:jc w:val="both"/>
              <w:rPr>
                <w:rFonts w:ascii="Calibri" w:eastAsia="Calibri" w:hAnsi="Calibri" w:cs="Calibri"/>
                <w:sz w:val="22"/>
                <w:szCs w:val="22"/>
              </w:rPr>
            </w:pPr>
          </w:p>
          <w:p w14:paraId="074E93CB" w14:textId="77777777" w:rsidR="002373FE" w:rsidRDefault="002373FE">
            <w:pPr>
              <w:jc w:val="both"/>
              <w:rPr>
                <w:rFonts w:ascii="Calibri" w:eastAsia="Calibri" w:hAnsi="Calibri" w:cs="Calibri"/>
                <w:sz w:val="22"/>
                <w:szCs w:val="22"/>
              </w:rPr>
            </w:pPr>
          </w:p>
        </w:tc>
      </w:tr>
      <w:tr w:rsidR="002373FE" w14:paraId="074E93D2" w14:textId="77777777">
        <w:tc>
          <w:tcPr>
            <w:tcW w:w="2060" w:type="dxa"/>
            <w:tcBorders>
              <w:top w:val="single" w:sz="4" w:space="0" w:color="000000"/>
              <w:left w:val="single" w:sz="4" w:space="0" w:color="000000"/>
              <w:bottom w:val="single" w:sz="4" w:space="0" w:color="000000"/>
            </w:tcBorders>
          </w:tcPr>
          <w:p w14:paraId="074E93CD" w14:textId="77777777" w:rsidR="002373FE" w:rsidRDefault="002373FE">
            <w:pPr>
              <w:jc w:val="both"/>
              <w:rPr>
                <w:rFonts w:ascii="Calibri" w:eastAsia="Calibri" w:hAnsi="Calibri" w:cs="Calibri"/>
                <w:b/>
                <w:sz w:val="22"/>
                <w:szCs w:val="22"/>
              </w:rPr>
            </w:pPr>
          </w:p>
          <w:p w14:paraId="074E93CE" w14:textId="77777777" w:rsidR="002373FE" w:rsidRDefault="00CF7990">
            <w:pPr>
              <w:jc w:val="both"/>
            </w:pPr>
            <w:r>
              <w:rPr>
                <w:rFonts w:ascii="Calibri" w:eastAsia="Calibri" w:hAnsi="Calibri" w:cs="Calibri"/>
                <w:b/>
                <w:sz w:val="22"/>
                <w:szCs w:val="22"/>
              </w:rPr>
              <w:t>Contact mobile:</w:t>
            </w:r>
          </w:p>
        </w:tc>
        <w:tc>
          <w:tcPr>
            <w:tcW w:w="6956" w:type="dxa"/>
            <w:tcBorders>
              <w:top w:val="single" w:sz="4" w:space="0" w:color="000000"/>
              <w:left w:val="single" w:sz="4" w:space="0" w:color="000000"/>
              <w:bottom w:val="single" w:sz="4" w:space="0" w:color="000000"/>
              <w:right w:val="single" w:sz="4" w:space="0" w:color="000000"/>
            </w:tcBorders>
          </w:tcPr>
          <w:p w14:paraId="074E93CF" w14:textId="77777777" w:rsidR="002373FE" w:rsidRDefault="002373FE">
            <w:pPr>
              <w:jc w:val="both"/>
              <w:rPr>
                <w:rFonts w:ascii="Calibri" w:eastAsia="Calibri" w:hAnsi="Calibri" w:cs="Calibri"/>
                <w:sz w:val="22"/>
                <w:szCs w:val="22"/>
              </w:rPr>
            </w:pPr>
          </w:p>
          <w:p w14:paraId="074E93D0" w14:textId="77777777" w:rsidR="002373FE" w:rsidRDefault="002373FE">
            <w:pPr>
              <w:jc w:val="both"/>
              <w:rPr>
                <w:rFonts w:ascii="Calibri" w:eastAsia="Calibri" w:hAnsi="Calibri" w:cs="Calibri"/>
                <w:sz w:val="22"/>
                <w:szCs w:val="22"/>
              </w:rPr>
            </w:pPr>
          </w:p>
          <w:p w14:paraId="074E93D1" w14:textId="77777777" w:rsidR="002373FE" w:rsidRDefault="002373FE">
            <w:pPr>
              <w:jc w:val="both"/>
              <w:rPr>
                <w:rFonts w:ascii="Calibri" w:eastAsia="Calibri" w:hAnsi="Calibri" w:cs="Calibri"/>
                <w:sz w:val="22"/>
                <w:szCs w:val="22"/>
              </w:rPr>
            </w:pPr>
          </w:p>
        </w:tc>
      </w:tr>
    </w:tbl>
    <w:p w14:paraId="074E93D3" w14:textId="77777777" w:rsidR="002373FE" w:rsidRDefault="002373FE">
      <w:pPr>
        <w:jc w:val="both"/>
        <w:rPr>
          <w:rFonts w:ascii="Calibri" w:eastAsia="Calibri" w:hAnsi="Calibri" w:cs="Calibri"/>
          <w:sz w:val="22"/>
          <w:szCs w:val="22"/>
        </w:rPr>
      </w:pPr>
    </w:p>
    <w:p w14:paraId="074E93D4" w14:textId="77777777" w:rsidR="002373FE" w:rsidRDefault="00CF7990">
      <w:pPr>
        <w:jc w:val="both"/>
        <w:rPr>
          <w:rFonts w:ascii="Calibri" w:eastAsia="Calibri" w:hAnsi="Calibri" w:cs="Calibri"/>
          <w:sz w:val="22"/>
          <w:szCs w:val="22"/>
        </w:rPr>
      </w:pPr>
      <w:r>
        <w:rPr>
          <w:rFonts w:ascii="Calibri" w:eastAsia="Calibri" w:hAnsi="Calibri" w:cs="Calibri"/>
          <w:sz w:val="22"/>
          <w:szCs w:val="22"/>
        </w:rPr>
        <w:t xml:space="preserve">Team members may be nominated (or altered) at any point up to and including Registration. </w:t>
      </w:r>
    </w:p>
    <w:p w14:paraId="074E93D5" w14:textId="77777777" w:rsidR="002373FE" w:rsidRDefault="002373FE">
      <w:pPr>
        <w:jc w:val="both"/>
        <w:rPr>
          <w:rFonts w:ascii="Calibri" w:eastAsia="Calibri" w:hAnsi="Calibri" w:cs="Calibri"/>
          <w:sz w:val="22"/>
          <w:szCs w:val="22"/>
        </w:rPr>
      </w:pPr>
    </w:p>
    <w:p w14:paraId="074E93D6" w14:textId="77777777" w:rsidR="002373FE" w:rsidRDefault="00CF7990">
      <w:pPr>
        <w:jc w:val="both"/>
        <w:rPr>
          <w:rFonts w:ascii="Calibri" w:eastAsia="Calibri" w:hAnsi="Calibri" w:cs="Calibri"/>
          <w:sz w:val="22"/>
          <w:szCs w:val="22"/>
        </w:rPr>
      </w:pPr>
      <w:r>
        <w:rPr>
          <w:rFonts w:ascii="Calibri" w:eastAsia="Calibri" w:hAnsi="Calibri" w:cs="Calibri"/>
          <w:b/>
          <w:sz w:val="22"/>
          <w:szCs w:val="22"/>
        </w:rPr>
        <w:t xml:space="preserve">If you are not nominating team members now, simply enter “Archer 1”, “Archer 2” and “Archer 3” in the Competitor Name field. </w:t>
      </w:r>
    </w:p>
    <w:p w14:paraId="074E93D7" w14:textId="77777777" w:rsidR="002373FE" w:rsidRDefault="002373FE">
      <w:pPr>
        <w:jc w:val="both"/>
        <w:rPr>
          <w:rFonts w:ascii="Calibri" w:eastAsia="Calibri" w:hAnsi="Calibri" w:cs="Calibri"/>
          <w:b/>
          <w:sz w:val="22"/>
          <w:szCs w:val="22"/>
          <w:u w:val="single"/>
        </w:rPr>
      </w:pPr>
    </w:p>
    <w:tbl>
      <w:tblPr>
        <w:tblStyle w:val="a1"/>
        <w:tblW w:w="9352" w:type="dxa"/>
        <w:tblLayout w:type="fixed"/>
        <w:tblLook w:val="0000" w:firstRow="0" w:lastRow="0" w:firstColumn="0" w:lastColumn="0" w:noHBand="0" w:noVBand="0"/>
      </w:tblPr>
      <w:tblGrid>
        <w:gridCol w:w="4995"/>
        <w:gridCol w:w="1649"/>
        <w:gridCol w:w="2708"/>
      </w:tblGrid>
      <w:tr w:rsidR="002373FE" w14:paraId="074E93DB" w14:textId="77777777">
        <w:tc>
          <w:tcPr>
            <w:tcW w:w="4995" w:type="dxa"/>
            <w:tcBorders>
              <w:top w:val="single" w:sz="4" w:space="0" w:color="000000"/>
              <w:left w:val="single" w:sz="4" w:space="0" w:color="000000"/>
              <w:bottom w:val="single" w:sz="4" w:space="0" w:color="000000"/>
            </w:tcBorders>
          </w:tcPr>
          <w:p w14:paraId="074E93D8" w14:textId="77777777" w:rsidR="002373FE" w:rsidRDefault="00CF7990">
            <w:pPr>
              <w:jc w:val="both"/>
            </w:pPr>
            <w:r>
              <w:rPr>
                <w:rFonts w:ascii="Calibri" w:eastAsia="Calibri" w:hAnsi="Calibri" w:cs="Calibri"/>
                <w:b/>
                <w:sz w:val="22"/>
                <w:szCs w:val="22"/>
              </w:rPr>
              <w:t>Competitor Name</w:t>
            </w:r>
          </w:p>
        </w:tc>
        <w:tc>
          <w:tcPr>
            <w:tcW w:w="1649" w:type="dxa"/>
            <w:tcBorders>
              <w:top w:val="single" w:sz="4" w:space="0" w:color="000000"/>
              <w:left w:val="single" w:sz="4" w:space="0" w:color="000000"/>
              <w:bottom w:val="single" w:sz="4" w:space="0" w:color="000000"/>
            </w:tcBorders>
          </w:tcPr>
          <w:p w14:paraId="074E93D9" w14:textId="77777777" w:rsidR="002373FE" w:rsidRDefault="002373FE">
            <w:pPr>
              <w:jc w:val="both"/>
            </w:pPr>
          </w:p>
        </w:tc>
        <w:tc>
          <w:tcPr>
            <w:tcW w:w="2708" w:type="dxa"/>
            <w:tcBorders>
              <w:top w:val="single" w:sz="4" w:space="0" w:color="000000"/>
              <w:left w:val="single" w:sz="4" w:space="0" w:color="000000"/>
              <w:bottom w:val="single" w:sz="4" w:space="0" w:color="000000"/>
              <w:right w:val="single" w:sz="4" w:space="0" w:color="000000"/>
            </w:tcBorders>
          </w:tcPr>
          <w:p w14:paraId="074E93DA" w14:textId="77777777" w:rsidR="002373FE" w:rsidRDefault="002373FE">
            <w:pPr>
              <w:jc w:val="both"/>
            </w:pPr>
          </w:p>
        </w:tc>
      </w:tr>
      <w:tr w:rsidR="002373FE" w14:paraId="074E93E3" w14:textId="77777777">
        <w:tc>
          <w:tcPr>
            <w:tcW w:w="4995" w:type="dxa"/>
            <w:tcBorders>
              <w:top w:val="single" w:sz="4" w:space="0" w:color="000000"/>
              <w:left w:val="single" w:sz="4" w:space="0" w:color="000000"/>
              <w:bottom w:val="single" w:sz="4" w:space="0" w:color="000000"/>
            </w:tcBorders>
          </w:tcPr>
          <w:p w14:paraId="074E93DC" w14:textId="77777777" w:rsidR="002373FE" w:rsidRDefault="002373FE">
            <w:pPr>
              <w:jc w:val="both"/>
              <w:rPr>
                <w:rFonts w:ascii="Calibri" w:eastAsia="Calibri" w:hAnsi="Calibri" w:cs="Calibri"/>
                <w:sz w:val="22"/>
                <w:szCs w:val="22"/>
              </w:rPr>
            </w:pPr>
          </w:p>
          <w:p w14:paraId="074E93DD" w14:textId="77777777" w:rsidR="002373FE" w:rsidRDefault="002373FE">
            <w:pPr>
              <w:jc w:val="both"/>
              <w:rPr>
                <w:rFonts w:ascii="Calibri" w:eastAsia="Calibri" w:hAnsi="Calibri" w:cs="Calibri"/>
                <w:sz w:val="22"/>
                <w:szCs w:val="22"/>
              </w:rPr>
            </w:pPr>
          </w:p>
          <w:p w14:paraId="074E93DE" w14:textId="77777777" w:rsidR="002373FE" w:rsidRDefault="002373FE">
            <w:pPr>
              <w:jc w:val="both"/>
              <w:rPr>
                <w:rFonts w:ascii="Calibri" w:eastAsia="Calibri" w:hAnsi="Calibri" w:cs="Calibri"/>
                <w:sz w:val="22"/>
                <w:szCs w:val="22"/>
              </w:rPr>
            </w:pPr>
          </w:p>
        </w:tc>
        <w:tc>
          <w:tcPr>
            <w:tcW w:w="1649" w:type="dxa"/>
            <w:tcBorders>
              <w:top w:val="single" w:sz="4" w:space="0" w:color="000000"/>
              <w:left w:val="single" w:sz="4" w:space="0" w:color="000000"/>
              <w:bottom w:val="single" w:sz="4" w:space="0" w:color="000000"/>
            </w:tcBorders>
          </w:tcPr>
          <w:p w14:paraId="074E93DF" w14:textId="77777777" w:rsidR="002373FE" w:rsidRDefault="002373FE">
            <w:pPr>
              <w:rPr>
                <w:rFonts w:ascii="Calibri" w:eastAsia="Calibri" w:hAnsi="Calibri" w:cs="Calibri"/>
                <w:sz w:val="22"/>
                <w:szCs w:val="22"/>
              </w:rPr>
            </w:pPr>
          </w:p>
          <w:p w14:paraId="074E93E0" w14:textId="77777777" w:rsidR="002373FE" w:rsidRDefault="00CF7990">
            <w:r>
              <w:rPr>
                <w:rFonts w:ascii="Calibri" w:eastAsia="Calibri" w:hAnsi="Calibri" w:cs="Calibri"/>
                <w:sz w:val="22"/>
                <w:szCs w:val="22"/>
              </w:rPr>
              <w:t>male / female</w:t>
            </w:r>
          </w:p>
        </w:tc>
        <w:tc>
          <w:tcPr>
            <w:tcW w:w="2708" w:type="dxa"/>
            <w:tcBorders>
              <w:top w:val="single" w:sz="4" w:space="0" w:color="000000"/>
              <w:left w:val="single" w:sz="4" w:space="0" w:color="000000"/>
              <w:bottom w:val="single" w:sz="4" w:space="0" w:color="000000"/>
              <w:right w:val="single" w:sz="4" w:space="0" w:color="000000"/>
            </w:tcBorders>
          </w:tcPr>
          <w:p w14:paraId="074E93E1" w14:textId="77777777" w:rsidR="002373FE" w:rsidRDefault="002373FE">
            <w:pPr>
              <w:rPr>
                <w:rFonts w:ascii="Calibri" w:eastAsia="Calibri" w:hAnsi="Calibri" w:cs="Calibri"/>
                <w:sz w:val="22"/>
                <w:szCs w:val="22"/>
              </w:rPr>
            </w:pPr>
          </w:p>
          <w:p w14:paraId="074E93E2" w14:textId="77777777" w:rsidR="002373FE" w:rsidRDefault="00CF7990">
            <w:r>
              <w:rPr>
                <w:rFonts w:ascii="Calibri" w:eastAsia="Calibri" w:hAnsi="Calibri" w:cs="Calibri"/>
                <w:sz w:val="22"/>
                <w:szCs w:val="22"/>
              </w:rPr>
              <w:t>experienced / novice</w:t>
            </w:r>
          </w:p>
        </w:tc>
      </w:tr>
      <w:tr w:rsidR="002373FE" w14:paraId="074E93EB" w14:textId="77777777">
        <w:trPr>
          <w:trHeight w:val="70"/>
        </w:trPr>
        <w:tc>
          <w:tcPr>
            <w:tcW w:w="4995" w:type="dxa"/>
            <w:tcBorders>
              <w:top w:val="single" w:sz="4" w:space="0" w:color="000000"/>
              <w:left w:val="single" w:sz="4" w:space="0" w:color="000000"/>
              <w:bottom w:val="single" w:sz="4" w:space="0" w:color="000000"/>
            </w:tcBorders>
          </w:tcPr>
          <w:p w14:paraId="074E93E4" w14:textId="77777777" w:rsidR="002373FE" w:rsidRDefault="002373FE">
            <w:pPr>
              <w:jc w:val="both"/>
              <w:rPr>
                <w:rFonts w:ascii="Calibri" w:eastAsia="Calibri" w:hAnsi="Calibri" w:cs="Calibri"/>
                <w:sz w:val="22"/>
                <w:szCs w:val="22"/>
              </w:rPr>
            </w:pPr>
          </w:p>
          <w:p w14:paraId="074E93E5" w14:textId="77777777" w:rsidR="002373FE" w:rsidRDefault="002373FE">
            <w:pPr>
              <w:jc w:val="both"/>
              <w:rPr>
                <w:rFonts w:ascii="Calibri" w:eastAsia="Calibri" w:hAnsi="Calibri" w:cs="Calibri"/>
                <w:sz w:val="22"/>
                <w:szCs w:val="22"/>
              </w:rPr>
            </w:pPr>
          </w:p>
          <w:p w14:paraId="074E93E6" w14:textId="77777777" w:rsidR="002373FE" w:rsidRDefault="002373FE">
            <w:pPr>
              <w:jc w:val="both"/>
              <w:rPr>
                <w:rFonts w:ascii="Calibri" w:eastAsia="Calibri" w:hAnsi="Calibri" w:cs="Calibri"/>
                <w:sz w:val="22"/>
                <w:szCs w:val="22"/>
              </w:rPr>
            </w:pPr>
          </w:p>
        </w:tc>
        <w:tc>
          <w:tcPr>
            <w:tcW w:w="1649" w:type="dxa"/>
            <w:tcBorders>
              <w:top w:val="single" w:sz="4" w:space="0" w:color="000000"/>
              <w:left w:val="single" w:sz="4" w:space="0" w:color="000000"/>
              <w:bottom w:val="single" w:sz="4" w:space="0" w:color="000000"/>
            </w:tcBorders>
          </w:tcPr>
          <w:p w14:paraId="074E93E7" w14:textId="77777777" w:rsidR="002373FE" w:rsidRDefault="002373FE">
            <w:pPr>
              <w:rPr>
                <w:rFonts w:ascii="Calibri" w:eastAsia="Calibri" w:hAnsi="Calibri" w:cs="Calibri"/>
                <w:sz w:val="22"/>
                <w:szCs w:val="22"/>
              </w:rPr>
            </w:pPr>
          </w:p>
          <w:p w14:paraId="074E93E8" w14:textId="77777777" w:rsidR="002373FE" w:rsidRDefault="00CF7990">
            <w:r>
              <w:rPr>
                <w:rFonts w:ascii="Calibri" w:eastAsia="Calibri" w:hAnsi="Calibri" w:cs="Calibri"/>
                <w:sz w:val="22"/>
                <w:szCs w:val="22"/>
              </w:rPr>
              <w:t>male / female</w:t>
            </w:r>
          </w:p>
        </w:tc>
        <w:tc>
          <w:tcPr>
            <w:tcW w:w="2708" w:type="dxa"/>
            <w:tcBorders>
              <w:top w:val="single" w:sz="4" w:space="0" w:color="000000"/>
              <w:left w:val="single" w:sz="4" w:space="0" w:color="000000"/>
              <w:bottom w:val="single" w:sz="4" w:space="0" w:color="000000"/>
              <w:right w:val="single" w:sz="4" w:space="0" w:color="000000"/>
            </w:tcBorders>
          </w:tcPr>
          <w:p w14:paraId="074E93E9" w14:textId="77777777" w:rsidR="002373FE" w:rsidRDefault="002373FE">
            <w:pPr>
              <w:rPr>
                <w:rFonts w:ascii="Calibri" w:eastAsia="Calibri" w:hAnsi="Calibri" w:cs="Calibri"/>
                <w:sz w:val="22"/>
                <w:szCs w:val="22"/>
              </w:rPr>
            </w:pPr>
          </w:p>
          <w:p w14:paraId="074E93EA" w14:textId="77777777" w:rsidR="002373FE" w:rsidRDefault="00CF7990">
            <w:r>
              <w:rPr>
                <w:rFonts w:ascii="Calibri" w:eastAsia="Calibri" w:hAnsi="Calibri" w:cs="Calibri"/>
                <w:sz w:val="22"/>
                <w:szCs w:val="22"/>
              </w:rPr>
              <w:t>experienced / novice</w:t>
            </w:r>
          </w:p>
        </w:tc>
      </w:tr>
      <w:tr w:rsidR="002373FE" w14:paraId="074E93F3" w14:textId="77777777">
        <w:tc>
          <w:tcPr>
            <w:tcW w:w="4995" w:type="dxa"/>
            <w:tcBorders>
              <w:top w:val="single" w:sz="4" w:space="0" w:color="000000"/>
              <w:left w:val="single" w:sz="4" w:space="0" w:color="000000"/>
              <w:bottom w:val="single" w:sz="4" w:space="0" w:color="000000"/>
            </w:tcBorders>
          </w:tcPr>
          <w:p w14:paraId="074E93EC" w14:textId="77777777" w:rsidR="002373FE" w:rsidRDefault="002373FE">
            <w:pPr>
              <w:jc w:val="both"/>
              <w:rPr>
                <w:rFonts w:ascii="Calibri" w:eastAsia="Calibri" w:hAnsi="Calibri" w:cs="Calibri"/>
                <w:sz w:val="22"/>
                <w:szCs w:val="22"/>
              </w:rPr>
            </w:pPr>
          </w:p>
          <w:p w14:paraId="074E93ED" w14:textId="77777777" w:rsidR="002373FE" w:rsidRDefault="002373FE">
            <w:pPr>
              <w:jc w:val="both"/>
              <w:rPr>
                <w:rFonts w:ascii="Calibri" w:eastAsia="Calibri" w:hAnsi="Calibri" w:cs="Calibri"/>
                <w:sz w:val="22"/>
                <w:szCs w:val="22"/>
              </w:rPr>
            </w:pPr>
          </w:p>
          <w:p w14:paraId="074E93EE" w14:textId="77777777" w:rsidR="002373FE" w:rsidRDefault="002373FE">
            <w:pPr>
              <w:jc w:val="both"/>
              <w:rPr>
                <w:rFonts w:ascii="Calibri" w:eastAsia="Calibri" w:hAnsi="Calibri" w:cs="Calibri"/>
                <w:sz w:val="22"/>
                <w:szCs w:val="22"/>
              </w:rPr>
            </w:pPr>
          </w:p>
        </w:tc>
        <w:tc>
          <w:tcPr>
            <w:tcW w:w="1649" w:type="dxa"/>
            <w:tcBorders>
              <w:top w:val="single" w:sz="4" w:space="0" w:color="000000"/>
              <w:left w:val="single" w:sz="4" w:space="0" w:color="000000"/>
              <w:bottom w:val="single" w:sz="4" w:space="0" w:color="000000"/>
            </w:tcBorders>
          </w:tcPr>
          <w:p w14:paraId="074E93EF" w14:textId="77777777" w:rsidR="002373FE" w:rsidRDefault="002373FE">
            <w:pPr>
              <w:rPr>
                <w:rFonts w:ascii="Calibri" w:eastAsia="Calibri" w:hAnsi="Calibri" w:cs="Calibri"/>
                <w:sz w:val="22"/>
                <w:szCs w:val="22"/>
              </w:rPr>
            </w:pPr>
          </w:p>
          <w:p w14:paraId="074E93F0" w14:textId="77777777" w:rsidR="002373FE" w:rsidRDefault="00CF7990">
            <w:r>
              <w:rPr>
                <w:rFonts w:ascii="Calibri" w:eastAsia="Calibri" w:hAnsi="Calibri" w:cs="Calibri"/>
                <w:sz w:val="22"/>
                <w:szCs w:val="22"/>
              </w:rPr>
              <w:t>male / female</w:t>
            </w:r>
          </w:p>
        </w:tc>
        <w:tc>
          <w:tcPr>
            <w:tcW w:w="2708" w:type="dxa"/>
            <w:tcBorders>
              <w:top w:val="single" w:sz="4" w:space="0" w:color="000000"/>
              <w:left w:val="single" w:sz="4" w:space="0" w:color="000000"/>
              <w:bottom w:val="single" w:sz="4" w:space="0" w:color="000000"/>
              <w:right w:val="single" w:sz="4" w:space="0" w:color="000000"/>
            </w:tcBorders>
          </w:tcPr>
          <w:p w14:paraId="074E93F1" w14:textId="77777777" w:rsidR="002373FE" w:rsidRDefault="002373FE">
            <w:pPr>
              <w:rPr>
                <w:rFonts w:ascii="Calibri" w:eastAsia="Calibri" w:hAnsi="Calibri" w:cs="Calibri"/>
                <w:sz w:val="22"/>
                <w:szCs w:val="22"/>
              </w:rPr>
            </w:pPr>
          </w:p>
          <w:p w14:paraId="074E93F2" w14:textId="77777777" w:rsidR="002373FE" w:rsidRDefault="00CF7990">
            <w:r>
              <w:rPr>
                <w:rFonts w:ascii="Calibri" w:eastAsia="Calibri" w:hAnsi="Calibri" w:cs="Calibri"/>
                <w:sz w:val="22"/>
                <w:szCs w:val="22"/>
              </w:rPr>
              <w:t>experienced / novice</w:t>
            </w:r>
          </w:p>
        </w:tc>
      </w:tr>
      <w:tr w:rsidR="002373FE" w14:paraId="074E93F5" w14:textId="77777777">
        <w:tc>
          <w:tcPr>
            <w:tcW w:w="9352" w:type="dxa"/>
            <w:gridSpan w:val="3"/>
            <w:tcBorders>
              <w:top w:val="single" w:sz="4" w:space="0" w:color="000000"/>
              <w:left w:val="single" w:sz="4" w:space="0" w:color="000000"/>
              <w:bottom w:val="single" w:sz="4" w:space="0" w:color="000000"/>
              <w:right w:val="single" w:sz="4" w:space="0" w:color="000000"/>
            </w:tcBorders>
          </w:tcPr>
          <w:p w14:paraId="074E93F4" w14:textId="77777777" w:rsidR="002373FE" w:rsidRDefault="002373FE"/>
        </w:tc>
      </w:tr>
      <w:tr w:rsidR="002373FE" w14:paraId="074E93F8" w14:textId="77777777">
        <w:tc>
          <w:tcPr>
            <w:tcW w:w="4995" w:type="dxa"/>
            <w:tcBorders>
              <w:top w:val="single" w:sz="4" w:space="0" w:color="000000"/>
              <w:left w:val="single" w:sz="4" w:space="0" w:color="000000"/>
              <w:bottom w:val="single" w:sz="4" w:space="0" w:color="000000"/>
            </w:tcBorders>
          </w:tcPr>
          <w:p w14:paraId="074E93F6" w14:textId="4FFC17E4" w:rsidR="002373FE" w:rsidRDefault="006C155B">
            <w:pPr>
              <w:jc w:val="both"/>
              <w:rPr>
                <w:rFonts w:ascii="Calibri" w:eastAsia="Calibri" w:hAnsi="Calibri" w:cs="Calibri"/>
              </w:rPr>
            </w:pPr>
            <w:r>
              <w:rPr>
                <w:rFonts w:ascii="Calibri" w:eastAsia="Calibri" w:hAnsi="Calibri" w:cs="Calibri"/>
                <w:b/>
                <w:sz w:val="22"/>
                <w:szCs w:val="22"/>
              </w:rPr>
              <w:t xml:space="preserve">We </w:t>
            </w:r>
            <w:r w:rsidR="00CF7990">
              <w:rPr>
                <w:rFonts w:ascii="Calibri" w:eastAsia="Calibri" w:hAnsi="Calibri" w:cs="Calibri"/>
                <w:b/>
                <w:sz w:val="22"/>
                <w:szCs w:val="22"/>
              </w:rPr>
              <w:t xml:space="preserve">would </w:t>
            </w:r>
            <w:r>
              <w:rPr>
                <w:rFonts w:ascii="Calibri" w:eastAsia="Calibri" w:hAnsi="Calibri" w:cs="Calibri"/>
                <w:b/>
                <w:sz w:val="22"/>
                <w:szCs w:val="22"/>
              </w:rPr>
              <w:t>like</w:t>
            </w:r>
            <w:r w:rsidR="00CF7990">
              <w:rPr>
                <w:rFonts w:ascii="Calibri" w:eastAsia="Calibri" w:hAnsi="Calibri" w:cs="Calibri"/>
                <w:b/>
                <w:sz w:val="22"/>
                <w:szCs w:val="22"/>
              </w:rPr>
              <w:t xml:space="preserve"> to be entered in the B team draw</w:t>
            </w:r>
          </w:p>
        </w:tc>
        <w:tc>
          <w:tcPr>
            <w:tcW w:w="4357" w:type="dxa"/>
            <w:gridSpan w:val="2"/>
            <w:tcBorders>
              <w:top w:val="single" w:sz="4" w:space="0" w:color="000000"/>
              <w:left w:val="single" w:sz="4" w:space="0" w:color="000000"/>
              <w:bottom w:val="single" w:sz="4" w:space="0" w:color="000000"/>
              <w:right w:val="single" w:sz="4" w:space="0" w:color="000000"/>
            </w:tcBorders>
          </w:tcPr>
          <w:p w14:paraId="074E93F7" w14:textId="49347774" w:rsidR="002373FE" w:rsidRPr="000A46F0" w:rsidRDefault="000A46F0" w:rsidP="000A46F0">
            <w:pPr>
              <w:jc w:val="center"/>
              <w:rPr>
                <w:rFonts w:ascii="Calibri" w:eastAsia="Calibri" w:hAnsi="Calibri" w:cs="Calibri"/>
                <w:sz w:val="22"/>
                <w:szCs w:val="22"/>
              </w:rPr>
            </w:pPr>
            <w:r>
              <w:rPr>
                <w:rFonts w:ascii="Calibri" w:eastAsia="Calibri" w:hAnsi="Calibri" w:cs="Calibri"/>
                <w:sz w:val="22"/>
                <w:szCs w:val="22"/>
              </w:rPr>
              <w:t>Yes / No</w:t>
            </w:r>
          </w:p>
        </w:tc>
      </w:tr>
      <w:tr w:rsidR="006C155B" w14:paraId="4FF69615" w14:textId="77777777" w:rsidTr="004320EE">
        <w:tc>
          <w:tcPr>
            <w:tcW w:w="9352" w:type="dxa"/>
            <w:gridSpan w:val="3"/>
            <w:tcBorders>
              <w:top w:val="single" w:sz="4" w:space="0" w:color="000000"/>
              <w:left w:val="single" w:sz="4" w:space="0" w:color="000000"/>
              <w:bottom w:val="single" w:sz="4" w:space="0" w:color="000000"/>
              <w:right w:val="single" w:sz="4" w:space="0" w:color="000000"/>
            </w:tcBorders>
          </w:tcPr>
          <w:p w14:paraId="7D1CABC5" w14:textId="77777777" w:rsidR="006C155B" w:rsidRPr="006C155B" w:rsidRDefault="006C155B" w:rsidP="006C155B">
            <w:pPr>
              <w:jc w:val="center"/>
              <w:rPr>
                <w:rFonts w:ascii="Calibri" w:eastAsia="Calibri" w:hAnsi="Calibri" w:cs="Calibri"/>
                <w:sz w:val="22"/>
                <w:szCs w:val="22"/>
              </w:rPr>
            </w:pPr>
          </w:p>
        </w:tc>
      </w:tr>
      <w:tr w:rsidR="006C155B" w14:paraId="074E93FE" w14:textId="77777777">
        <w:tc>
          <w:tcPr>
            <w:tcW w:w="4995" w:type="dxa"/>
            <w:tcBorders>
              <w:top w:val="single" w:sz="4" w:space="0" w:color="000000"/>
              <w:left w:val="single" w:sz="4" w:space="0" w:color="000000"/>
              <w:bottom w:val="single" w:sz="4" w:space="0" w:color="000000"/>
            </w:tcBorders>
          </w:tcPr>
          <w:p w14:paraId="074E93FC" w14:textId="77777777" w:rsidR="006C155B" w:rsidRDefault="006C155B" w:rsidP="006C155B">
            <w:pPr>
              <w:jc w:val="both"/>
              <w:rPr>
                <w:rFonts w:ascii="Calibri" w:eastAsia="Calibri" w:hAnsi="Calibri" w:cs="Calibri"/>
              </w:rPr>
            </w:pPr>
            <w:r>
              <w:rPr>
                <w:rFonts w:ascii="Calibri" w:eastAsia="Calibri" w:hAnsi="Calibri" w:cs="Calibri"/>
                <w:b/>
                <w:sz w:val="22"/>
                <w:szCs w:val="22"/>
              </w:rPr>
              <w:t>Competition Entry Fee</w:t>
            </w:r>
          </w:p>
        </w:tc>
        <w:tc>
          <w:tcPr>
            <w:tcW w:w="4357" w:type="dxa"/>
            <w:gridSpan w:val="2"/>
            <w:tcBorders>
              <w:top w:val="single" w:sz="4" w:space="0" w:color="000000"/>
              <w:left w:val="single" w:sz="4" w:space="0" w:color="000000"/>
              <w:bottom w:val="single" w:sz="4" w:space="0" w:color="000000"/>
              <w:right w:val="single" w:sz="4" w:space="0" w:color="000000"/>
            </w:tcBorders>
          </w:tcPr>
          <w:p w14:paraId="074E93FD" w14:textId="77777777" w:rsidR="006C155B" w:rsidRDefault="006C155B" w:rsidP="006C155B">
            <w:pPr>
              <w:jc w:val="center"/>
              <w:rPr>
                <w:rFonts w:ascii="Calibri" w:eastAsia="Calibri" w:hAnsi="Calibri" w:cs="Calibri"/>
                <w:highlight w:val="yellow"/>
              </w:rPr>
            </w:pPr>
            <w:r w:rsidRPr="006C155B">
              <w:rPr>
                <w:rFonts w:ascii="Calibri" w:eastAsia="Calibri" w:hAnsi="Calibri" w:cs="Calibri"/>
                <w:sz w:val="22"/>
                <w:szCs w:val="22"/>
              </w:rPr>
              <w:t>£48.00 (per team)</w:t>
            </w:r>
          </w:p>
        </w:tc>
      </w:tr>
      <w:tr w:rsidR="006C155B" w14:paraId="074E9401" w14:textId="77777777" w:rsidTr="00982013">
        <w:tc>
          <w:tcPr>
            <w:tcW w:w="9352" w:type="dxa"/>
            <w:gridSpan w:val="3"/>
            <w:tcBorders>
              <w:top w:val="single" w:sz="4" w:space="0" w:color="000000"/>
              <w:left w:val="single" w:sz="4" w:space="0" w:color="000000"/>
              <w:bottom w:val="single" w:sz="4" w:space="0" w:color="000000"/>
              <w:right w:val="single" w:sz="4" w:space="0" w:color="000000"/>
            </w:tcBorders>
          </w:tcPr>
          <w:p w14:paraId="074E9400" w14:textId="77777777" w:rsidR="006C155B" w:rsidRDefault="006C155B" w:rsidP="006C155B">
            <w:pPr>
              <w:jc w:val="center"/>
              <w:rPr>
                <w:rFonts w:ascii="Calibri" w:eastAsia="Calibri" w:hAnsi="Calibri" w:cs="Calibri"/>
                <w:sz w:val="22"/>
                <w:szCs w:val="22"/>
              </w:rPr>
            </w:pPr>
          </w:p>
        </w:tc>
      </w:tr>
      <w:tr w:rsidR="006C155B" w14:paraId="074E9405" w14:textId="77777777">
        <w:tc>
          <w:tcPr>
            <w:tcW w:w="4995" w:type="dxa"/>
            <w:tcBorders>
              <w:top w:val="single" w:sz="4" w:space="0" w:color="000000"/>
              <w:left w:val="single" w:sz="4" w:space="0" w:color="000000"/>
              <w:bottom w:val="single" w:sz="4" w:space="0" w:color="000000"/>
            </w:tcBorders>
          </w:tcPr>
          <w:p w14:paraId="074E9402" w14:textId="346E02E3" w:rsidR="006C155B" w:rsidRPr="006C155B" w:rsidRDefault="006C155B" w:rsidP="006C155B">
            <w:pPr>
              <w:jc w:val="both"/>
              <w:rPr>
                <w:rFonts w:ascii="Calibri" w:eastAsia="Calibri" w:hAnsi="Calibri" w:cs="Calibri"/>
                <w:b/>
                <w:sz w:val="22"/>
                <w:szCs w:val="22"/>
              </w:rPr>
            </w:pPr>
            <w:r w:rsidRPr="006C155B">
              <w:rPr>
                <w:rFonts w:ascii="Calibri" w:eastAsia="Calibri" w:hAnsi="Calibri" w:cs="Calibri"/>
                <w:b/>
                <w:sz w:val="22"/>
                <w:szCs w:val="22"/>
              </w:rPr>
              <w:t>We are likely to attend to a social event</w:t>
            </w:r>
          </w:p>
          <w:p w14:paraId="074E9403" w14:textId="6A73D83C" w:rsidR="006C155B" w:rsidRDefault="006C155B" w:rsidP="006C155B">
            <w:pPr>
              <w:jc w:val="both"/>
              <w:rPr>
                <w:rFonts w:ascii="Calibri" w:eastAsia="Calibri" w:hAnsi="Calibri" w:cs="Calibri"/>
                <w:b/>
                <w:sz w:val="22"/>
                <w:szCs w:val="22"/>
              </w:rPr>
            </w:pPr>
            <w:r w:rsidRPr="006C155B">
              <w:rPr>
                <w:rFonts w:ascii="Calibri" w:eastAsia="Calibri" w:hAnsi="Calibri" w:cs="Calibri"/>
                <w:b/>
                <w:sz w:val="22"/>
                <w:szCs w:val="22"/>
              </w:rPr>
              <w:t>(for estimating numbers only)</w:t>
            </w:r>
          </w:p>
        </w:tc>
        <w:tc>
          <w:tcPr>
            <w:tcW w:w="4357" w:type="dxa"/>
            <w:gridSpan w:val="2"/>
            <w:tcBorders>
              <w:top w:val="single" w:sz="4" w:space="0" w:color="000000"/>
              <w:left w:val="single" w:sz="4" w:space="0" w:color="000000"/>
              <w:bottom w:val="single" w:sz="4" w:space="0" w:color="000000"/>
              <w:right w:val="single" w:sz="4" w:space="0" w:color="000000"/>
            </w:tcBorders>
          </w:tcPr>
          <w:p w14:paraId="0E82BBBB" w14:textId="77777777" w:rsidR="006C155B" w:rsidRDefault="006C155B" w:rsidP="006C155B">
            <w:pPr>
              <w:jc w:val="center"/>
              <w:rPr>
                <w:rFonts w:ascii="Calibri" w:eastAsia="Calibri" w:hAnsi="Calibri" w:cs="Calibri"/>
                <w:sz w:val="22"/>
                <w:szCs w:val="22"/>
              </w:rPr>
            </w:pPr>
            <w:r>
              <w:rPr>
                <w:rFonts w:ascii="Calibri" w:eastAsia="Calibri" w:hAnsi="Calibri" w:cs="Calibri"/>
                <w:sz w:val="22"/>
                <w:szCs w:val="22"/>
              </w:rPr>
              <w:t>Yes / No</w:t>
            </w:r>
          </w:p>
          <w:p w14:paraId="074E9404" w14:textId="5C9CDC1C" w:rsidR="006C155B" w:rsidRDefault="006C155B" w:rsidP="006C155B">
            <w:pPr>
              <w:jc w:val="center"/>
              <w:rPr>
                <w:rFonts w:ascii="Calibri" w:eastAsia="Calibri" w:hAnsi="Calibri" w:cs="Calibri"/>
                <w:sz w:val="22"/>
                <w:szCs w:val="22"/>
              </w:rPr>
            </w:pPr>
            <w:r>
              <w:rPr>
                <w:rFonts w:ascii="Calibri" w:eastAsia="Calibri" w:hAnsi="Calibri" w:cs="Calibri"/>
                <w:sz w:val="22"/>
                <w:szCs w:val="22"/>
              </w:rPr>
              <w:t>Total people (if yes): ____</w:t>
            </w:r>
          </w:p>
        </w:tc>
      </w:tr>
    </w:tbl>
    <w:p w14:paraId="074E9406" w14:textId="77777777" w:rsidR="002373FE" w:rsidRDefault="002373FE">
      <w:pPr>
        <w:rPr>
          <w:rFonts w:ascii="Calibri" w:eastAsia="Calibri" w:hAnsi="Calibri" w:cs="Calibri"/>
          <w:sz w:val="22"/>
          <w:szCs w:val="22"/>
        </w:rPr>
        <w:sectPr w:rsidR="002373FE" w:rsidSect="00DA56B2">
          <w:headerReference w:type="default" r:id="rId12"/>
          <w:footerReference w:type="default" r:id="rId13"/>
          <w:pgSz w:w="11906" w:h="16838"/>
          <w:pgMar w:top="851" w:right="1440" w:bottom="993" w:left="1440" w:header="720" w:footer="720" w:gutter="0"/>
          <w:pgNumType w:start="1"/>
          <w:cols w:space="720"/>
        </w:sectPr>
      </w:pPr>
    </w:p>
    <w:p w14:paraId="074E9407" w14:textId="77777777" w:rsidR="002373FE" w:rsidRDefault="00CF7990">
      <w:pPr>
        <w:pStyle w:val="Heading1"/>
        <w:rPr>
          <w:rFonts w:ascii="Calibri" w:eastAsia="Calibri" w:hAnsi="Calibri" w:cs="Calibri"/>
          <w:b/>
          <w:sz w:val="22"/>
          <w:szCs w:val="22"/>
        </w:rPr>
      </w:pPr>
      <w:r>
        <w:rPr>
          <w:rFonts w:ascii="Calibri" w:eastAsia="Calibri" w:hAnsi="Calibri" w:cs="Calibri"/>
          <w:b/>
          <w:sz w:val="22"/>
          <w:szCs w:val="22"/>
        </w:rPr>
        <w:lastRenderedPageBreak/>
        <w:t>Competitor Questionnaire</w:t>
      </w:r>
    </w:p>
    <w:p w14:paraId="074E9408" w14:textId="77777777" w:rsidR="002373FE" w:rsidRDefault="00CF7990">
      <w:pPr>
        <w:pStyle w:val="Heading1"/>
        <w:rPr>
          <w:rFonts w:ascii="Calibri" w:eastAsia="Calibri" w:hAnsi="Calibri" w:cs="Calibri"/>
          <w:sz w:val="22"/>
          <w:szCs w:val="22"/>
        </w:rPr>
      </w:pPr>
      <w:r>
        <w:rPr>
          <w:rFonts w:ascii="Calibri" w:eastAsia="Calibri" w:hAnsi="Calibri" w:cs="Calibri"/>
          <w:sz w:val="22"/>
          <w:szCs w:val="22"/>
        </w:rPr>
        <w:t xml:space="preserve">Please print out one Competitor Questionnaire (this page) per team and hand it in at Registration. </w:t>
      </w:r>
    </w:p>
    <w:p w14:paraId="074E9409" w14:textId="77777777" w:rsidR="002373FE" w:rsidRDefault="002373FE">
      <w:pPr>
        <w:pStyle w:val="Heading1"/>
      </w:pPr>
    </w:p>
    <w:p w14:paraId="074E940A" w14:textId="460999DF" w:rsidR="002373FE" w:rsidRDefault="00CF7990">
      <w:pPr>
        <w:spacing w:line="360" w:lineRule="auto"/>
        <w:jc w:val="center"/>
        <w:rPr>
          <w:rFonts w:ascii="Calibri" w:eastAsia="Calibri" w:hAnsi="Calibri" w:cs="Calibri"/>
          <w:sz w:val="22"/>
          <w:szCs w:val="22"/>
        </w:rPr>
      </w:pPr>
      <w:r>
        <w:rPr>
          <w:rFonts w:ascii="Calibri" w:eastAsia="Calibri" w:hAnsi="Calibri" w:cs="Calibri"/>
          <w:b/>
          <w:sz w:val="22"/>
          <w:szCs w:val="22"/>
        </w:rPr>
        <w:t>University</w:t>
      </w:r>
      <w:r>
        <w:rPr>
          <w:rFonts w:ascii="Calibri" w:eastAsia="Calibri" w:hAnsi="Calibri" w:cs="Calibri"/>
          <w:sz w:val="22"/>
          <w:szCs w:val="22"/>
        </w:rPr>
        <w:t xml:space="preserve"> (include A/B </w:t>
      </w:r>
      <w:r w:rsidR="006C155B">
        <w:rPr>
          <w:rFonts w:ascii="Calibri" w:eastAsia="Calibri" w:hAnsi="Calibri" w:cs="Calibri"/>
          <w:sz w:val="22"/>
          <w:szCs w:val="22"/>
        </w:rPr>
        <w:t xml:space="preserve">team </w:t>
      </w:r>
      <w:r>
        <w:rPr>
          <w:rFonts w:ascii="Calibri" w:eastAsia="Calibri" w:hAnsi="Calibri" w:cs="Calibri"/>
          <w:sz w:val="22"/>
          <w:szCs w:val="22"/>
        </w:rPr>
        <w:t>if needed): .………………………….…………………………..</w:t>
      </w:r>
      <w:r>
        <w:rPr>
          <w:rFonts w:ascii="Calibri" w:eastAsia="Calibri" w:hAnsi="Calibri" w:cs="Calibri"/>
          <w:sz w:val="22"/>
          <w:szCs w:val="22"/>
        </w:rPr>
        <w:br/>
      </w:r>
    </w:p>
    <w:tbl>
      <w:tblPr>
        <w:tblStyle w:val="a2"/>
        <w:tblW w:w="14126" w:type="dxa"/>
        <w:tblLayout w:type="fixed"/>
        <w:tblLook w:val="0000" w:firstRow="0" w:lastRow="0" w:firstColumn="0" w:lastColumn="0" w:noHBand="0" w:noVBand="0"/>
      </w:tblPr>
      <w:tblGrid>
        <w:gridCol w:w="3524"/>
        <w:gridCol w:w="3524"/>
        <w:gridCol w:w="3524"/>
        <w:gridCol w:w="3554"/>
      </w:tblGrid>
      <w:tr w:rsidR="002373FE" w14:paraId="074E940F" w14:textId="77777777" w:rsidTr="00816BEF">
        <w:trPr>
          <w:trHeight w:val="316"/>
        </w:trPr>
        <w:tc>
          <w:tcPr>
            <w:tcW w:w="3524" w:type="dxa"/>
            <w:tcBorders>
              <w:top w:val="single" w:sz="4" w:space="0" w:color="000000"/>
              <w:left w:val="single" w:sz="4" w:space="0" w:color="000000"/>
              <w:bottom w:val="single" w:sz="4" w:space="0" w:color="000000"/>
            </w:tcBorders>
          </w:tcPr>
          <w:p w14:paraId="074E940B" w14:textId="77777777" w:rsidR="002373FE" w:rsidRDefault="002373FE"/>
        </w:tc>
        <w:tc>
          <w:tcPr>
            <w:tcW w:w="3524" w:type="dxa"/>
            <w:tcBorders>
              <w:top w:val="single" w:sz="4" w:space="0" w:color="000000"/>
              <w:left w:val="single" w:sz="4" w:space="0" w:color="000000"/>
              <w:bottom w:val="single" w:sz="4" w:space="0" w:color="000000"/>
            </w:tcBorders>
          </w:tcPr>
          <w:p w14:paraId="074E940C" w14:textId="77777777" w:rsidR="002373FE" w:rsidRDefault="00CF7990">
            <w:pPr>
              <w:jc w:val="center"/>
            </w:pPr>
            <w:r>
              <w:rPr>
                <w:rFonts w:ascii="Calibri" w:eastAsia="Calibri" w:hAnsi="Calibri" w:cs="Calibri"/>
                <w:color w:val="000000"/>
                <w:sz w:val="22"/>
                <w:szCs w:val="22"/>
              </w:rPr>
              <w:t>Archer 1</w:t>
            </w:r>
          </w:p>
        </w:tc>
        <w:tc>
          <w:tcPr>
            <w:tcW w:w="3524" w:type="dxa"/>
            <w:tcBorders>
              <w:top w:val="single" w:sz="4" w:space="0" w:color="000000"/>
              <w:left w:val="single" w:sz="4" w:space="0" w:color="000000"/>
              <w:bottom w:val="single" w:sz="4" w:space="0" w:color="000000"/>
            </w:tcBorders>
          </w:tcPr>
          <w:p w14:paraId="074E940D" w14:textId="77777777" w:rsidR="002373FE" w:rsidRDefault="00CF7990">
            <w:pPr>
              <w:jc w:val="center"/>
            </w:pPr>
            <w:r>
              <w:rPr>
                <w:rFonts w:ascii="Calibri" w:eastAsia="Calibri" w:hAnsi="Calibri" w:cs="Calibri"/>
                <w:color w:val="000000"/>
                <w:sz w:val="22"/>
                <w:szCs w:val="22"/>
              </w:rPr>
              <w:t xml:space="preserve">Archer 2 </w:t>
            </w:r>
          </w:p>
        </w:tc>
        <w:tc>
          <w:tcPr>
            <w:tcW w:w="3554" w:type="dxa"/>
            <w:tcBorders>
              <w:top w:val="single" w:sz="4" w:space="0" w:color="000000"/>
              <w:left w:val="single" w:sz="4" w:space="0" w:color="000000"/>
              <w:bottom w:val="single" w:sz="4" w:space="0" w:color="000000"/>
              <w:right w:val="single" w:sz="4" w:space="0" w:color="000000"/>
            </w:tcBorders>
          </w:tcPr>
          <w:p w14:paraId="074E940E" w14:textId="77777777" w:rsidR="002373FE" w:rsidRDefault="00CF7990">
            <w:pPr>
              <w:jc w:val="center"/>
              <w:rPr>
                <w:rFonts w:ascii="Calibri" w:eastAsia="Calibri" w:hAnsi="Calibri" w:cs="Calibri"/>
                <w:color w:val="000000"/>
                <w:sz w:val="22"/>
                <w:szCs w:val="22"/>
              </w:rPr>
            </w:pPr>
            <w:r>
              <w:rPr>
                <w:rFonts w:ascii="Calibri" w:eastAsia="Calibri" w:hAnsi="Calibri" w:cs="Calibri"/>
                <w:color w:val="000000"/>
                <w:sz w:val="22"/>
                <w:szCs w:val="22"/>
              </w:rPr>
              <w:t>Archer 3</w:t>
            </w:r>
          </w:p>
        </w:tc>
      </w:tr>
      <w:tr w:rsidR="002373FE" w14:paraId="074E9416" w14:textId="77777777" w:rsidTr="00816BEF">
        <w:trPr>
          <w:trHeight w:val="567"/>
        </w:trPr>
        <w:tc>
          <w:tcPr>
            <w:tcW w:w="3524" w:type="dxa"/>
            <w:tcBorders>
              <w:top w:val="single" w:sz="4" w:space="0" w:color="000000"/>
              <w:left w:val="single" w:sz="4" w:space="0" w:color="000000"/>
              <w:bottom w:val="single" w:sz="4" w:space="0" w:color="000000"/>
            </w:tcBorders>
            <w:vAlign w:val="center"/>
          </w:tcPr>
          <w:p w14:paraId="074E9412" w14:textId="6F314106" w:rsidR="002373FE" w:rsidRPr="00816BEF" w:rsidRDefault="00CF7990" w:rsidP="00816BEF">
            <w:pPr>
              <w:rPr>
                <w:rFonts w:ascii="Calibri" w:eastAsia="Calibri" w:hAnsi="Calibri" w:cs="Calibri"/>
                <w:b/>
                <w:color w:val="000000"/>
                <w:sz w:val="22"/>
                <w:szCs w:val="22"/>
              </w:rPr>
            </w:pPr>
            <w:r>
              <w:rPr>
                <w:rFonts w:ascii="Calibri" w:eastAsia="Calibri" w:hAnsi="Calibri" w:cs="Calibri"/>
                <w:b/>
                <w:color w:val="000000"/>
                <w:sz w:val="22"/>
                <w:szCs w:val="22"/>
              </w:rPr>
              <w:t>Name</w:t>
            </w:r>
          </w:p>
        </w:tc>
        <w:tc>
          <w:tcPr>
            <w:tcW w:w="3524" w:type="dxa"/>
            <w:tcBorders>
              <w:top w:val="single" w:sz="4" w:space="0" w:color="000000"/>
              <w:left w:val="single" w:sz="4" w:space="0" w:color="000000"/>
              <w:bottom w:val="single" w:sz="4" w:space="0" w:color="000000"/>
            </w:tcBorders>
          </w:tcPr>
          <w:p w14:paraId="074E9413" w14:textId="77777777" w:rsidR="002373FE" w:rsidRDefault="002373FE"/>
        </w:tc>
        <w:tc>
          <w:tcPr>
            <w:tcW w:w="3524" w:type="dxa"/>
            <w:tcBorders>
              <w:top w:val="single" w:sz="4" w:space="0" w:color="000000"/>
              <w:left w:val="single" w:sz="4" w:space="0" w:color="000000"/>
              <w:bottom w:val="single" w:sz="4" w:space="0" w:color="000000"/>
            </w:tcBorders>
          </w:tcPr>
          <w:p w14:paraId="074E9414" w14:textId="77777777" w:rsidR="002373FE" w:rsidRDefault="002373FE"/>
        </w:tc>
        <w:tc>
          <w:tcPr>
            <w:tcW w:w="3554" w:type="dxa"/>
            <w:tcBorders>
              <w:top w:val="single" w:sz="4" w:space="0" w:color="000000"/>
              <w:left w:val="single" w:sz="4" w:space="0" w:color="000000"/>
              <w:bottom w:val="single" w:sz="4" w:space="0" w:color="000000"/>
              <w:right w:val="single" w:sz="4" w:space="0" w:color="000000"/>
            </w:tcBorders>
          </w:tcPr>
          <w:p w14:paraId="074E9415" w14:textId="77777777" w:rsidR="002373FE" w:rsidRDefault="002373FE"/>
        </w:tc>
      </w:tr>
      <w:tr w:rsidR="002373FE" w14:paraId="074E941D" w14:textId="77777777" w:rsidTr="00816BEF">
        <w:trPr>
          <w:trHeight w:val="737"/>
        </w:trPr>
        <w:tc>
          <w:tcPr>
            <w:tcW w:w="3524" w:type="dxa"/>
            <w:tcBorders>
              <w:top w:val="single" w:sz="4" w:space="0" w:color="000000"/>
              <w:left w:val="single" w:sz="4" w:space="0" w:color="000000"/>
              <w:bottom w:val="single" w:sz="4" w:space="0" w:color="000000"/>
            </w:tcBorders>
            <w:vAlign w:val="center"/>
          </w:tcPr>
          <w:p w14:paraId="074E9419" w14:textId="4F9876F1" w:rsidR="002373FE" w:rsidRPr="00816BEF" w:rsidRDefault="00CF7990" w:rsidP="00816BEF">
            <w:pPr>
              <w:rPr>
                <w:rFonts w:ascii="Calibri" w:eastAsia="Calibri" w:hAnsi="Calibri" w:cs="Calibri"/>
                <w:color w:val="000000"/>
                <w:sz w:val="22"/>
                <w:szCs w:val="22"/>
              </w:rPr>
            </w:pPr>
            <w:r>
              <w:rPr>
                <w:rFonts w:ascii="Calibri" w:eastAsia="Calibri" w:hAnsi="Calibri" w:cs="Calibri"/>
                <w:color w:val="000000"/>
                <w:sz w:val="22"/>
                <w:szCs w:val="22"/>
              </w:rPr>
              <w:t>Course being studied</w:t>
            </w:r>
          </w:p>
        </w:tc>
        <w:tc>
          <w:tcPr>
            <w:tcW w:w="3524" w:type="dxa"/>
            <w:tcBorders>
              <w:top w:val="single" w:sz="4" w:space="0" w:color="000000"/>
              <w:left w:val="single" w:sz="4" w:space="0" w:color="000000"/>
              <w:bottom w:val="single" w:sz="4" w:space="0" w:color="000000"/>
            </w:tcBorders>
          </w:tcPr>
          <w:p w14:paraId="074E941A" w14:textId="77777777" w:rsidR="002373FE" w:rsidRDefault="002373FE"/>
        </w:tc>
        <w:tc>
          <w:tcPr>
            <w:tcW w:w="3524" w:type="dxa"/>
            <w:tcBorders>
              <w:top w:val="single" w:sz="4" w:space="0" w:color="000000"/>
              <w:left w:val="single" w:sz="4" w:space="0" w:color="000000"/>
              <w:bottom w:val="single" w:sz="4" w:space="0" w:color="000000"/>
            </w:tcBorders>
          </w:tcPr>
          <w:p w14:paraId="074E941B" w14:textId="77777777" w:rsidR="002373FE" w:rsidRDefault="002373FE"/>
        </w:tc>
        <w:tc>
          <w:tcPr>
            <w:tcW w:w="3554" w:type="dxa"/>
            <w:tcBorders>
              <w:top w:val="single" w:sz="4" w:space="0" w:color="000000"/>
              <w:left w:val="single" w:sz="4" w:space="0" w:color="000000"/>
              <w:bottom w:val="single" w:sz="4" w:space="0" w:color="000000"/>
              <w:right w:val="single" w:sz="4" w:space="0" w:color="000000"/>
            </w:tcBorders>
          </w:tcPr>
          <w:p w14:paraId="074E941C" w14:textId="77777777" w:rsidR="002373FE" w:rsidRDefault="002373FE"/>
        </w:tc>
      </w:tr>
      <w:tr w:rsidR="002373FE" w14:paraId="074E9424" w14:textId="77777777" w:rsidTr="00816BEF">
        <w:trPr>
          <w:trHeight w:val="737"/>
        </w:trPr>
        <w:tc>
          <w:tcPr>
            <w:tcW w:w="3524" w:type="dxa"/>
            <w:tcBorders>
              <w:top w:val="single" w:sz="4" w:space="0" w:color="000000"/>
              <w:left w:val="single" w:sz="4" w:space="0" w:color="000000"/>
              <w:bottom w:val="single" w:sz="4" w:space="0" w:color="000000"/>
            </w:tcBorders>
            <w:vAlign w:val="center"/>
          </w:tcPr>
          <w:p w14:paraId="074E9420" w14:textId="375CC4BF" w:rsidR="002373FE" w:rsidRPr="00816BEF" w:rsidRDefault="00CF7990" w:rsidP="00816BEF">
            <w:pPr>
              <w:rPr>
                <w:color w:val="000000"/>
              </w:rPr>
            </w:pPr>
            <w:r>
              <w:rPr>
                <w:rFonts w:ascii="Calibri" w:eastAsia="Calibri" w:hAnsi="Calibri" w:cs="Calibri"/>
                <w:color w:val="000000"/>
                <w:sz w:val="22"/>
                <w:szCs w:val="22"/>
              </w:rPr>
              <w:t>Previous BUTC experienc</w:t>
            </w:r>
            <w:r w:rsidR="00816BEF">
              <w:rPr>
                <w:rFonts w:ascii="Calibri" w:eastAsia="Calibri" w:hAnsi="Calibri" w:cs="Calibri"/>
                <w:color w:val="000000"/>
                <w:sz w:val="22"/>
                <w:szCs w:val="22"/>
              </w:rPr>
              <w:t>e</w:t>
            </w:r>
          </w:p>
        </w:tc>
        <w:tc>
          <w:tcPr>
            <w:tcW w:w="3524" w:type="dxa"/>
            <w:tcBorders>
              <w:top w:val="single" w:sz="4" w:space="0" w:color="000000"/>
              <w:left w:val="single" w:sz="4" w:space="0" w:color="000000"/>
              <w:bottom w:val="single" w:sz="4" w:space="0" w:color="000000"/>
            </w:tcBorders>
          </w:tcPr>
          <w:p w14:paraId="074E9421" w14:textId="77777777" w:rsidR="002373FE" w:rsidRDefault="002373FE"/>
        </w:tc>
        <w:tc>
          <w:tcPr>
            <w:tcW w:w="3524" w:type="dxa"/>
            <w:tcBorders>
              <w:top w:val="single" w:sz="4" w:space="0" w:color="000000"/>
              <w:left w:val="single" w:sz="4" w:space="0" w:color="000000"/>
              <w:bottom w:val="single" w:sz="4" w:space="0" w:color="000000"/>
            </w:tcBorders>
          </w:tcPr>
          <w:p w14:paraId="074E9422" w14:textId="77777777" w:rsidR="002373FE" w:rsidRDefault="002373FE"/>
        </w:tc>
        <w:tc>
          <w:tcPr>
            <w:tcW w:w="3554" w:type="dxa"/>
            <w:tcBorders>
              <w:top w:val="single" w:sz="4" w:space="0" w:color="000000"/>
              <w:left w:val="single" w:sz="4" w:space="0" w:color="000000"/>
              <w:bottom w:val="single" w:sz="4" w:space="0" w:color="000000"/>
              <w:right w:val="single" w:sz="4" w:space="0" w:color="000000"/>
            </w:tcBorders>
          </w:tcPr>
          <w:p w14:paraId="074E9423" w14:textId="77777777" w:rsidR="002373FE" w:rsidRDefault="002373FE"/>
        </w:tc>
      </w:tr>
      <w:tr w:rsidR="002373FE" w14:paraId="074E942B" w14:textId="77777777" w:rsidTr="00816BEF">
        <w:trPr>
          <w:trHeight w:val="737"/>
        </w:trPr>
        <w:tc>
          <w:tcPr>
            <w:tcW w:w="3524" w:type="dxa"/>
            <w:tcBorders>
              <w:top w:val="single" w:sz="4" w:space="0" w:color="000000"/>
              <w:left w:val="single" w:sz="4" w:space="0" w:color="000000"/>
              <w:bottom w:val="single" w:sz="4" w:space="0" w:color="000000"/>
            </w:tcBorders>
            <w:vAlign w:val="center"/>
          </w:tcPr>
          <w:p w14:paraId="074E9427" w14:textId="7CF4A8A7" w:rsidR="002373FE" w:rsidRPr="00816BEF" w:rsidRDefault="00CF7990" w:rsidP="00816BEF">
            <w:pPr>
              <w:rPr>
                <w:rFonts w:ascii="Calibri" w:eastAsia="Calibri" w:hAnsi="Calibri" w:cs="Calibri"/>
                <w:color w:val="000000"/>
                <w:sz w:val="22"/>
                <w:szCs w:val="22"/>
              </w:rPr>
            </w:pPr>
            <w:r>
              <w:rPr>
                <w:rFonts w:ascii="Calibri" w:eastAsia="Calibri" w:hAnsi="Calibri" w:cs="Calibri"/>
                <w:color w:val="000000"/>
                <w:sz w:val="22"/>
                <w:szCs w:val="22"/>
              </w:rPr>
              <w:t>Favourite archer</w:t>
            </w:r>
          </w:p>
        </w:tc>
        <w:tc>
          <w:tcPr>
            <w:tcW w:w="3524" w:type="dxa"/>
            <w:tcBorders>
              <w:top w:val="single" w:sz="4" w:space="0" w:color="000000"/>
              <w:left w:val="single" w:sz="4" w:space="0" w:color="000000"/>
              <w:bottom w:val="single" w:sz="4" w:space="0" w:color="000000"/>
            </w:tcBorders>
          </w:tcPr>
          <w:p w14:paraId="074E9428" w14:textId="77777777" w:rsidR="002373FE" w:rsidRDefault="002373FE"/>
        </w:tc>
        <w:tc>
          <w:tcPr>
            <w:tcW w:w="3524" w:type="dxa"/>
            <w:tcBorders>
              <w:top w:val="single" w:sz="4" w:space="0" w:color="000000"/>
              <w:left w:val="single" w:sz="4" w:space="0" w:color="000000"/>
              <w:bottom w:val="single" w:sz="4" w:space="0" w:color="000000"/>
            </w:tcBorders>
          </w:tcPr>
          <w:p w14:paraId="074E9429" w14:textId="77777777" w:rsidR="002373FE" w:rsidRDefault="002373FE"/>
        </w:tc>
        <w:tc>
          <w:tcPr>
            <w:tcW w:w="3554" w:type="dxa"/>
            <w:tcBorders>
              <w:top w:val="single" w:sz="4" w:space="0" w:color="000000"/>
              <w:left w:val="single" w:sz="4" w:space="0" w:color="000000"/>
              <w:bottom w:val="single" w:sz="4" w:space="0" w:color="000000"/>
              <w:right w:val="single" w:sz="4" w:space="0" w:color="000000"/>
            </w:tcBorders>
          </w:tcPr>
          <w:p w14:paraId="074E942A" w14:textId="77777777" w:rsidR="002373FE" w:rsidRDefault="002373FE"/>
        </w:tc>
      </w:tr>
      <w:tr w:rsidR="00816BEF" w14:paraId="38FBE4D6" w14:textId="77777777" w:rsidTr="00816BEF">
        <w:trPr>
          <w:trHeight w:val="907"/>
        </w:trPr>
        <w:tc>
          <w:tcPr>
            <w:tcW w:w="3524" w:type="dxa"/>
            <w:tcBorders>
              <w:top w:val="single" w:sz="4" w:space="0" w:color="000000"/>
              <w:left w:val="single" w:sz="4" w:space="0" w:color="000000"/>
              <w:bottom w:val="single" w:sz="4" w:space="0" w:color="000000"/>
            </w:tcBorders>
            <w:vAlign w:val="center"/>
          </w:tcPr>
          <w:p w14:paraId="6B6AE41F" w14:textId="022C35A1" w:rsidR="00816BEF" w:rsidRDefault="00816BEF" w:rsidP="00816BEF">
            <w:pPr>
              <w:rPr>
                <w:rFonts w:ascii="Calibri" w:eastAsia="Calibri" w:hAnsi="Calibri" w:cs="Calibri"/>
                <w:color w:val="000000"/>
                <w:sz w:val="22"/>
                <w:szCs w:val="22"/>
              </w:rPr>
            </w:pPr>
            <w:r>
              <w:rPr>
                <w:rFonts w:ascii="Calibri" w:eastAsia="Calibri" w:hAnsi="Calibri" w:cs="Calibri"/>
                <w:color w:val="000000"/>
                <w:sz w:val="22"/>
                <w:szCs w:val="22"/>
              </w:rPr>
              <w:t>Fun fact about yourself</w:t>
            </w:r>
          </w:p>
        </w:tc>
        <w:tc>
          <w:tcPr>
            <w:tcW w:w="3524" w:type="dxa"/>
            <w:tcBorders>
              <w:top w:val="single" w:sz="4" w:space="0" w:color="000000"/>
              <w:left w:val="single" w:sz="4" w:space="0" w:color="000000"/>
              <w:bottom w:val="single" w:sz="4" w:space="0" w:color="000000"/>
            </w:tcBorders>
          </w:tcPr>
          <w:p w14:paraId="7EBE709E" w14:textId="77777777" w:rsidR="00816BEF" w:rsidRDefault="00816BEF"/>
        </w:tc>
        <w:tc>
          <w:tcPr>
            <w:tcW w:w="3524" w:type="dxa"/>
            <w:tcBorders>
              <w:top w:val="single" w:sz="4" w:space="0" w:color="000000"/>
              <w:left w:val="single" w:sz="4" w:space="0" w:color="000000"/>
              <w:bottom w:val="single" w:sz="4" w:space="0" w:color="000000"/>
            </w:tcBorders>
          </w:tcPr>
          <w:p w14:paraId="6AF36B3C" w14:textId="77777777" w:rsidR="00816BEF" w:rsidRDefault="00816BEF"/>
        </w:tc>
        <w:tc>
          <w:tcPr>
            <w:tcW w:w="3554" w:type="dxa"/>
            <w:tcBorders>
              <w:top w:val="single" w:sz="4" w:space="0" w:color="000000"/>
              <w:left w:val="single" w:sz="4" w:space="0" w:color="000000"/>
              <w:bottom w:val="single" w:sz="4" w:space="0" w:color="000000"/>
              <w:right w:val="single" w:sz="4" w:space="0" w:color="000000"/>
            </w:tcBorders>
          </w:tcPr>
          <w:p w14:paraId="1765D728" w14:textId="77777777" w:rsidR="00816BEF" w:rsidRDefault="00816BEF"/>
        </w:tc>
      </w:tr>
    </w:tbl>
    <w:p w14:paraId="074E942C" w14:textId="77777777" w:rsidR="002373FE" w:rsidRDefault="002373FE"/>
    <w:p w14:paraId="074E942D" w14:textId="77777777" w:rsidR="002373FE" w:rsidRDefault="002373FE"/>
    <w:p w14:paraId="074E942E" w14:textId="77777777" w:rsidR="002373FE" w:rsidRDefault="00CF7990">
      <w:pPr>
        <w:jc w:val="center"/>
      </w:pPr>
      <w:r>
        <w:rPr>
          <w:rFonts w:ascii="Calibri" w:eastAsia="Calibri" w:hAnsi="Calibri" w:cs="Calibri"/>
        </w:rPr>
        <w:t>Walk on song (if you get that far!): ………………………………………………………………………………………</w:t>
      </w:r>
    </w:p>
    <w:sectPr w:rsidR="002373FE">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851"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0CDC" w14:textId="77777777" w:rsidR="00F2074E" w:rsidRDefault="00F2074E">
      <w:r>
        <w:separator/>
      </w:r>
    </w:p>
  </w:endnote>
  <w:endnote w:type="continuationSeparator" w:id="0">
    <w:p w14:paraId="2AD37A46" w14:textId="77777777" w:rsidR="00F2074E" w:rsidRDefault="00F2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9438" w14:textId="4DA8D7E3" w:rsidR="002373FE" w:rsidRDefault="00CF7990">
    <w:pPr>
      <w:pBdr>
        <w:top w:val="nil"/>
        <w:left w:val="nil"/>
        <w:bottom w:val="nil"/>
        <w:right w:val="nil"/>
        <w:between w:val="nil"/>
      </w:pBdr>
      <w:jc w:val="center"/>
      <w:rPr>
        <w:color w:val="000000"/>
      </w:rPr>
    </w:pPr>
    <w:r>
      <w:rPr>
        <w:b/>
        <w:i/>
        <w:color w:val="000000"/>
      </w:rPr>
      <w:t>BUTC 202</w:t>
    </w:r>
    <w:r w:rsidR="00BB2FD6">
      <w:rPr>
        <w:b/>
        <w:i/>
        <w:color w:val="000000"/>
      </w:rPr>
      <w:t>4</w:t>
    </w:r>
    <w:r>
      <w:rPr>
        <w:b/>
        <w:i/>
        <w:color w:val="000000"/>
      </w:rPr>
      <w:t xml:space="preserve"> is proud to be supported by:</w:t>
    </w:r>
  </w:p>
  <w:p w14:paraId="074E9439" w14:textId="77777777" w:rsidR="002373FE" w:rsidRDefault="002373FE">
    <w:pPr>
      <w:pBdr>
        <w:top w:val="nil"/>
        <w:left w:val="nil"/>
        <w:bottom w:val="nil"/>
        <w:right w:val="nil"/>
        <w:between w:val="nil"/>
      </w:pBdr>
      <w:rPr>
        <w:b/>
        <w:i/>
        <w:color w:val="000000"/>
      </w:rPr>
    </w:pPr>
  </w:p>
  <w:p w14:paraId="074E943A" w14:textId="77777777" w:rsidR="002373FE" w:rsidRDefault="00CF7990">
    <w:pPr>
      <w:pBdr>
        <w:top w:val="nil"/>
        <w:left w:val="nil"/>
        <w:bottom w:val="nil"/>
        <w:right w:val="nil"/>
        <w:between w:val="nil"/>
      </w:pBdr>
      <w:jc w:val="center"/>
      <w:rPr>
        <w:color w:val="000000"/>
      </w:rPr>
    </w:pPr>
    <w:r>
      <w:rPr>
        <w:noProof/>
        <w:color w:val="000000"/>
      </w:rPr>
      <w:drawing>
        <wp:inline distT="0" distB="0" distL="0" distR="0" wp14:anchorId="074E944D" wp14:editId="074E944E">
          <wp:extent cx="2107565" cy="588010"/>
          <wp:effectExtent l="0" t="0" r="0" b="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107565" cy="588010"/>
                  </a:xfrm>
                  <a:prstGeom prst="rect">
                    <a:avLst/>
                  </a:prstGeom>
                  <a:ln/>
                </pic:spPr>
              </pic:pic>
            </a:graphicData>
          </a:graphic>
        </wp:inline>
      </w:drawing>
    </w:r>
    <w:r>
      <w:rPr>
        <w:color w:val="000000"/>
      </w:rPr>
      <w:tab/>
    </w:r>
    <w:r>
      <w:rPr>
        <w:color w:val="000000"/>
      </w:rPr>
      <w:tab/>
      <w:t xml:space="preserve">            </w:t>
    </w:r>
    <w:r>
      <w:rPr>
        <w:noProof/>
        <w:color w:val="000000"/>
      </w:rPr>
      <w:drawing>
        <wp:inline distT="0" distB="0" distL="0" distR="0" wp14:anchorId="074E944F" wp14:editId="074E9450">
          <wp:extent cx="2489835" cy="583565"/>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489835" cy="58356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9444" w14:textId="77777777" w:rsidR="002373FE" w:rsidRDefault="002373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9445" w14:textId="5EAEB482" w:rsidR="002373FE" w:rsidRDefault="00CF7990">
    <w:pPr>
      <w:pBdr>
        <w:top w:val="nil"/>
        <w:left w:val="nil"/>
        <w:bottom w:val="nil"/>
        <w:right w:val="nil"/>
        <w:between w:val="nil"/>
      </w:pBdr>
      <w:jc w:val="center"/>
      <w:rPr>
        <w:color w:val="000000"/>
      </w:rPr>
    </w:pPr>
    <w:r>
      <w:rPr>
        <w:b/>
        <w:i/>
        <w:color w:val="000000"/>
      </w:rPr>
      <w:t>BUTC 2024 is proud to be supported by:</w:t>
    </w:r>
  </w:p>
  <w:p w14:paraId="074E9446" w14:textId="77777777" w:rsidR="002373FE" w:rsidRDefault="002373FE">
    <w:pPr>
      <w:pBdr>
        <w:top w:val="nil"/>
        <w:left w:val="nil"/>
        <w:bottom w:val="nil"/>
        <w:right w:val="nil"/>
        <w:between w:val="nil"/>
      </w:pBdr>
      <w:rPr>
        <w:b/>
        <w:i/>
        <w:color w:val="000000"/>
      </w:rPr>
    </w:pPr>
  </w:p>
  <w:p w14:paraId="074E9447" w14:textId="77777777" w:rsidR="002373FE" w:rsidRDefault="00CF7990">
    <w:pPr>
      <w:pBdr>
        <w:top w:val="nil"/>
        <w:left w:val="nil"/>
        <w:bottom w:val="nil"/>
        <w:right w:val="nil"/>
        <w:between w:val="nil"/>
      </w:pBdr>
      <w:jc w:val="center"/>
      <w:rPr>
        <w:color w:val="000000"/>
      </w:rPr>
    </w:pPr>
    <w:r>
      <w:rPr>
        <w:noProof/>
        <w:color w:val="000000"/>
      </w:rPr>
      <w:drawing>
        <wp:inline distT="0" distB="0" distL="0" distR="0" wp14:anchorId="074E9454" wp14:editId="074E9455">
          <wp:extent cx="2107565" cy="588010"/>
          <wp:effectExtent l="0" t="0" r="0" b="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107565" cy="588010"/>
                  </a:xfrm>
                  <a:prstGeom prst="rect">
                    <a:avLst/>
                  </a:prstGeom>
                  <a:ln/>
                </pic:spPr>
              </pic:pic>
            </a:graphicData>
          </a:graphic>
        </wp:inline>
      </w:drawing>
    </w:r>
    <w:r>
      <w:rPr>
        <w:color w:val="000000"/>
      </w:rPr>
      <w:tab/>
    </w:r>
    <w:r>
      <w:rPr>
        <w:color w:val="000000"/>
      </w:rPr>
      <w:tab/>
      <w:t xml:space="preserve">            </w:t>
    </w:r>
    <w:r>
      <w:rPr>
        <w:noProof/>
        <w:color w:val="000000"/>
      </w:rPr>
      <w:drawing>
        <wp:inline distT="0" distB="0" distL="0" distR="0" wp14:anchorId="074E9456" wp14:editId="074E9457">
          <wp:extent cx="2489835" cy="583565"/>
          <wp:effectExtent l="0" t="0" r="0" b="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489835" cy="583565"/>
                  </a:xfrm>
                  <a:prstGeom prst="rect">
                    <a:avLst/>
                  </a:prstGeom>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9449" w14:textId="77777777" w:rsidR="002373FE" w:rsidRDefault="002373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EDC6" w14:textId="77777777" w:rsidR="00F2074E" w:rsidRDefault="00F2074E">
      <w:r>
        <w:separator/>
      </w:r>
    </w:p>
  </w:footnote>
  <w:footnote w:type="continuationSeparator" w:id="0">
    <w:p w14:paraId="5A9C3368" w14:textId="77777777" w:rsidR="00F2074E" w:rsidRDefault="00F20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942F" w14:textId="77777777" w:rsidR="002373FE" w:rsidRDefault="002373FE">
    <w:pPr>
      <w:widowControl w:val="0"/>
      <w:pBdr>
        <w:top w:val="nil"/>
        <w:left w:val="nil"/>
        <w:bottom w:val="nil"/>
        <w:right w:val="nil"/>
        <w:between w:val="nil"/>
      </w:pBdr>
      <w:spacing w:line="276" w:lineRule="auto"/>
    </w:pPr>
  </w:p>
  <w:tbl>
    <w:tblPr>
      <w:tblStyle w:val="a3"/>
      <w:tblW w:w="9026" w:type="dxa"/>
      <w:tblLayout w:type="fixed"/>
      <w:tblLook w:val="0000" w:firstRow="0" w:lastRow="0" w:firstColumn="0" w:lastColumn="0" w:noHBand="0" w:noVBand="0"/>
    </w:tblPr>
    <w:tblGrid>
      <w:gridCol w:w="3002"/>
      <w:gridCol w:w="3021"/>
      <w:gridCol w:w="3003"/>
    </w:tblGrid>
    <w:tr w:rsidR="002373FE" w14:paraId="074E9436" w14:textId="77777777">
      <w:trPr>
        <w:trHeight w:val="1000"/>
      </w:trPr>
      <w:tc>
        <w:tcPr>
          <w:tcW w:w="3002" w:type="dxa"/>
        </w:tcPr>
        <w:p w14:paraId="074E9430" w14:textId="77777777" w:rsidR="002373FE" w:rsidRDefault="00CF7990">
          <w:pPr>
            <w:pBdr>
              <w:top w:val="nil"/>
              <w:left w:val="nil"/>
              <w:bottom w:val="nil"/>
              <w:right w:val="nil"/>
              <w:between w:val="nil"/>
            </w:pBdr>
            <w:jc w:val="center"/>
            <w:rPr>
              <w:color w:val="000000"/>
            </w:rPr>
          </w:pPr>
          <w:r>
            <w:rPr>
              <w:noProof/>
              <w:color w:val="000000"/>
            </w:rPr>
            <w:drawing>
              <wp:inline distT="0" distB="0" distL="0" distR="0" wp14:anchorId="074E944A" wp14:editId="074E944B">
                <wp:extent cx="952500" cy="95250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952500" cy="952500"/>
                        </a:xfrm>
                        <a:prstGeom prst="rect">
                          <a:avLst/>
                        </a:prstGeom>
                        <a:ln/>
                      </pic:spPr>
                    </pic:pic>
                  </a:graphicData>
                </a:graphic>
              </wp:inline>
            </w:drawing>
          </w:r>
        </w:p>
      </w:tc>
      <w:tc>
        <w:tcPr>
          <w:tcW w:w="3021" w:type="dxa"/>
        </w:tcPr>
        <w:p w14:paraId="074E9431" w14:textId="77777777" w:rsidR="002373FE" w:rsidRDefault="002373FE">
          <w:pPr>
            <w:pBdr>
              <w:top w:val="nil"/>
              <w:left w:val="nil"/>
              <w:bottom w:val="nil"/>
              <w:right w:val="nil"/>
              <w:between w:val="nil"/>
            </w:pBdr>
            <w:jc w:val="center"/>
            <w:rPr>
              <w:rFonts w:ascii="Cambria" w:eastAsia="Cambria" w:hAnsi="Cambria" w:cs="Cambria"/>
              <w:color w:val="000000"/>
              <w:sz w:val="28"/>
              <w:szCs w:val="28"/>
            </w:rPr>
          </w:pPr>
        </w:p>
        <w:p w14:paraId="074E9432" w14:textId="473DCAFC" w:rsidR="002373FE" w:rsidRDefault="00CF7990">
          <w:pPr>
            <w:pBdr>
              <w:top w:val="nil"/>
              <w:left w:val="nil"/>
              <w:bottom w:val="nil"/>
              <w:right w:val="nil"/>
              <w:between w:val="nil"/>
            </w:pBdr>
            <w:jc w:val="center"/>
            <w:rPr>
              <w:rFonts w:ascii="Cambria" w:eastAsia="Cambria" w:hAnsi="Cambria" w:cs="Cambria"/>
              <w:color w:val="000000"/>
              <w:sz w:val="28"/>
              <w:szCs w:val="28"/>
            </w:rPr>
          </w:pPr>
          <w:r>
            <w:rPr>
              <w:rFonts w:ascii="Cambria" w:eastAsia="Cambria" w:hAnsi="Cambria" w:cs="Cambria"/>
              <w:color w:val="000000"/>
              <w:sz w:val="28"/>
              <w:szCs w:val="28"/>
            </w:rPr>
            <w:t>British University Team Championships 202</w:t>
          </w:r>
          <w:r w:rsidR="009467A8">
            <w:rPr>
              <w:rFonts w:ascii="Cambria" w:eastAsia="Cambria" w:hAnsi="Cambria" w:cs="Cambria"/>
              <w:color w:val="000000"/>
              <w:sz w:val="28"/>
              <w:szCs w:val="28"/>
            </w:rPr>
            <w:t>4</w:t>
          </w:r>
        </w:p>
        <w:p w14:paraId="074E9433" w14:textId="77777777" w:rsidR="002373FE" w:rsidRDefault="00CF7990">
          <w:pPr>
            <w:pBdr>
              <w:top w:val="nil"/>
              <w:left w:val="nil"/>
              <w:bottom w:val="nil"/>
              <w:right w:val="nil"/>
              <w:between w:val="nil"/>
            </w:pBdr>
            <w:rPr>
              <w:color w:val="000000"/>
            </w:rPr>
          </w:pPr>
          <w:r>
            <w:rPr>
              <w:rFonts w:ascii="Cambria" w:eastAsia="Cambria" w:hAnsi="Cambria" w:cs="Cambria"/>
              <w:color w:val="000000"/>
              <w:sz w:val="28"/>
              <w:szCs w:val="28"/>
            </w:rPr>
            <w:t xml:space="preserve"> </w:t>
          </w:r>
        </w:p>
      </w:tc>
      <w:tc>
        <w:tcPr>
          <w:tcW w:w="3003" w:type="dxa"/>
        </w:tcPr>
        <w:p w14:paraId="074E9434" w14:textId="7C75A1FC" w:rsidR="002373FE" w:rsidRDefault="00997795">
          <w:pPr>
            <w:pBdr>
              <w:top w:val="nil"/>
              <w:left w:val="nil"/>
              <w:bottom w:val="nil"/>
              <w:right w:val="nil"/>
              <w:between w:val="nil"/>
            </w:pBdr>
            <w:jc w:val="center"/>
            <w:rPr>
              <w:color w:val="000000"/>
            </w:rPr>
          </w:pPr>
          <w:r>
            <w:rPr>
              <w:noProof/>
              <w:color w:val="000000"/>
            </w:rPr>
            <w:drawing>
              <wp:inline distT="0" distB="0" distL="0" distR="0" wp14:anchorId="4454C32D" wp14:editId="5D8509E8">
                <wp:extent cx="933450" cy="933450"/>
                <wp:effectExtent l="0" t="0" r="0" b="0"/>
                <wp:docPr id="527819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074E9435" w14:textId="77777777" w:rsidR="002373FE" w:rsidRDefault="002373FE">
          <w:pPr>
            <w:pBdr>
              <w:top w:val="nil"/>
              <w:left w:val="nil"/>
              <w:bottom w:val="nil"/>
              <w:right w:val="nil"/>
              <w:between w:val="nil"/>
            </w:pBdr>
            <w:jc w:val="center"/>
            <w:rPr>
              <w:color w:val="000000"/>
            </w:rPr>
          </w:pPr>
        </w:p>
      </w:tc>
    </w:tr>
  </w:tbl>
  <w:p w14:paraId="074E9437" w14:textId="77777777" w:rsidR="002373FE" w:rsidRDefault="002373FE">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943B" w14:textId="77777777" w:rsidR="002373FE" w:rsidRDefault="002373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943C" w14:textId="77777777" w:rsidR="002373FE" w:rsidRDefault="002373FE">
    <w:pPr>
      <w:widowControl w:val="0"/>
      <w:pBdr>
        <w:top w:val="nil"/>
        <w:left w:val="nil"/>
        <w:bottom w:val="nil"/>
        <w:right w:val="nil"/>
        <w:between w:val="nil"/>
      </w:pBdr>
      <w:spacing w:line="276" w:lineRule="auto"/>
      <w:rPr>
        <w:color w:val="000000"/>
      </w:rPr>
    </w:pPr>
  </w:p>
  <w:tbl>
    <w:tblPr>
      <w:tblStyle w:val="a4"/>
      <w:tblW w:w="9026" w:type="dxa"/>
      <w:jc w:val="center"/>
      <w:tblLayout w:type="fixed"/>
      <w:tblLook w:val="0000" w:firstRow="0" w:lastRow="0" w:firstColumn="0" w:lastColumn="0" w:noHBand="0" w:noVBand="0"/>
    </w:tblPr>
    <w:tblGrid>
      <w:gridCol w:w="3002"/>
      <w:gridCol w:w="3021"/>
      <w:gridCol w:w="3003"/>
    </w:tblGrid>
    <w:tr w:rsidR="002373FE" w14:paraId="074E9442" w14:textId="77777777">
      <w:trPr>
        <w:trHeight w:val="1000"/>
        <w:jc w:val="center"/>
      </w:trPr>
      <w:tc>
        <w:tcPr>
          <w:tcW w:w="3002" w:type="dxa"/>
        </w:tcPr>
        <w:p w14:paraId="074E943D" w14:textId="77777777" w:rsidR="002373FE" w:rsidRDefault="00CF7990">
          <w:pPr>
            <w:pBdr>
              <w:top w:val="nil"/>
              <w:left w:val="nil"/>
              <w:bottom w:val="nil"/>
              <w:right w:val="nil"/>
              <w:between w:val="nil"/>
            </w:pBdr>
            <w:jc w:val="center"/>
            <w:rPr>
              <w:color w:val="000000"/>
            </w:rPr>
          </w:pPr>
          <w:r>
            <w:rPr>
              <w:noProof/>
              <w:color w:val="000000"/>
            </w:rPr>
            <w:drawing>
              <wp:inline distT="0" distB="0" distL="0" distR="0" wp14:anchorId="074E9451" wp14:editId="074E9452">
                <wp:extent cx="952500" cy="952500"/>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952500" cy="952500"/>
                        </a:xfrm>
                        <a:prstGeom prst="rect">
                          <a:avLst/>
                        </a:prstGeom>
                        <a:ln/>
                      </pic:spPr>
                    </pic:pic>
                  </a:graphicData>
                </a:graphic>
              </wp:inline>
            </w:drawing>
          </w:r>
        </w:p>
      </w:tc>
      <w:tc>
        <w:tcPr>
          <w:tcW w:w="3021" w:type="dxa"/>
        </w:tcPr>
        <w:p w14:paraId="074E943E" w14:textId="77777777" w:rsidR="002373FE" w:rsidRDefault="002373FE">
          <w:pPr>
            <w:pBdr>
              <w:top w:val="nil"/>
              <w:left w:val="nil"/>
              <w:bottom w:val="nil"/>
              <w:right w:val="nil"/>
              <w:between w:val="nil"/>
            </w:pBdr>
            <w:jc w:val="center"/>
            <w:rPr>
              <w:rFonts w:ascii="Cambria" w:eastAsia="Cambria" w:hAnsi="Cambria" w:cs="Cambria"/>
              <w:color w:val="000000"/>
              <w:sz w:val="28"/>
              <w:szCs w:val="28"/>
            </w:rPr>
          </w:pPr>
        </w:p>
        <w:p w14:paraId="074E943F" w14:textId="2DF07549" w:rsidR="002373FE" w:rsidRDefault="00CF7990">
          <w:pPr>
            <w:pBdr>
              <w:top w:val="nil"/>
              <w:left w:val="nil"/>
              <w:bottom w:val="nil"/>
              <w:right w:val="nil"/>
              <w:between w:val="nil"/>
            </w:pBdr>
            <w:jc w:val="center"/>
            <w:rPr>
              <w:rFonts w:ascii="Cambria" w:eastAsia="Cambria" w:hAnsi="Cambria" w:cs="Cambria"/>
              <w:color w:val="000000"/>
              <w:sz w:val="28"/>
              <w:szCs w:val="28"/>
            </w:rPr>
          </w:pPr>
          <w:r>
            <w:rPr>
              <w:rFonts w:ascii="Cambria" w:eastAsia="Cambria" w:hAnsi="Cambria" w:cs="Cambria"/>
              <w:color w:val="000000"/>
              <w:sz w:val="28"/>
              <w:szCs w:val="28"/>
            </w:rPr>
            <w:t>British University Team Championships 2024</w:t>
          </w:r>
        </w:p>
        <w:p w14:paraId="074E9440" w14:textId="77777777" w:rsidR="002373FE" w:rsidRDefault="00CF7990">
          <w:pPr>
            <w:pBdr>
              <w:top w:val="nil"/>
              <w:left w:val="nil"/>
              <w:bottom w:val="nil"/>
              <w:right w:val="nil"/>
              <w:between w:val="nil"/>
            </w:pBdr>
            <w:rPr>
              <w:color w:val="000000"/>
            </w:rPr>
          </w:pPr>
          <w:r>
            <w:rPr>
              <w:rFonts w:ascii="Cambria" w:eastAsia="Cambria" w:hAnsi="Cambria" w:cs="Cambria"/>
              <w:color w:val="000000"/>
              <w:sz w:val="28"/>
              <w:szCs w:val="28"/>
            </w:rPr>
            <w:t xml:space="preserve"> </w:t>
          </w:r>
        </w:p>
      </w:tc>
      <w:tc>
        <w:tcPr>
          <w:tcW w:w="3003" w:type="dxa"/>
        </w:tcPr>
        <w:p w14:paraId="074E9441" w14:textId="599EAB59" w:rsidR="002373FE" w:rsidRDefault="00CF7990">
          <w:pPr>
            <w:pBdr>
              <w:top w:val="nil"/>
              <w:left w:val="nil"/>
              <w:bottom w:val="nil"/>
              <w:right w:val="nil"/>
              <w:between w:val="nil"/>
            </w:pBdr>
            <w:jc w:val="center"/>
            <w:rPr>
              <w:color w:val="000000"/>
            </w:rPr>
          </w:pPr>
          <w:r>
            <w:rPr>
              <w:noProof/>
              <w:color w:val="000000"/>
            </w:rPr>
            <w:drawing>
              <wp:inline distT="0" distB="0" distL="0" distR="0" wp14:anchorId="37204ECC" wp14:editId="6D7BBD4D">
                <wp:extent cx="933450" cy="933450"/>
                <wp:effectExtent l="0" t="0" r="0" b="0"/>
                <wp:docPr id="416513815" name="Picture 41651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r>
  </w:tbl>
  <w:p w14:paraId="074E9443" w14:textId="77777777" w:rsidR="002373FE" w:rsidRDefault="002373FE">
    <w:pPr>
      <w:pBdr>
        <w:top w:val="nil"/>
        <w:left w:val="nil"/>
        <w:bottom w:val="nil"/>
        <w:right w:val="nil"/>
        <w:between w:val="nil"/>
      </w:pBd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9448" w14:textId="77777777" w:rsidR="002373FE" w:rsidRDefault="002373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3E49"/>
    <w:multiLevelType w:val="hybridMultilevel"/>
    <w:tmpl w:val="6938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A7EA4"/>
    <w:multiLevelType w:val="hybridMultilevel"/>
    <w:tmpl w:val="4C967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C7A6191"/>
    <w:multiLevelType w:val="multilevel"/>
    <w:tmpl w:val="8960C51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3690441">
    <w:abstractNumId w:val="2"/>
  </w:num>
  <w:num w:numId="2" w16cid:durableId="1117137345">
    <w:abstractNumId w:val="0"/>
  </w:num>
  <w:num w:numId="3" w16cid:durableId="559830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FE"/>
    <w:rsid w:val="00033358"/>
    <w:rsid w:val="00066F1F"/>
    <w:rsid w:val="000A46F0"/>
    <w:rsid w:val="001F59B8"/>
    <w:rsid w:val="002124DF"/>
    <w:rsid w:val="002373FE"/>
    <w:rsid w:val="00242676"/>
    <w:rsid w:val="00320595"/>
    <w:rsid w:val="00334A24"/>
    <w:rsid w:val="003A2E1F"/>
    <w:rsid w:val="00411BE3"/>
    <w:rsid w:val="00421A4D"/>
    <w:rsid w:val="004B7D99"/>
    <w:rsid w:val="004F55BE"/>
    <w:rsid w:val="005135E1"/>
    <w:rsid w:val="00616294"/>
    <w:rsid w:val="006750D3"/>
    <w:rsid w:val="006A7202"/>
    <w:rsid w:val="006C155B"/>
    <w:rsid w:val="006C2814"/>
    <w:rsid w:val="006E32B7"/>
    <w:rsid w:val="00791788"/>
    <w:rsid w:val="008042E5"/>
    <w:rsid w:val="00816BEF"/>
    <w:rsid w:val="00874F6C"/>
    <w:rsid w:val="008A573B"/>
    <w:rsid w:val="009467A8"/>
    <w:rsid w:val="00984BAC"/>
    <w:rsid w:val="00997795"/>
    <w:rsid w:val="00A55755"/>
    <w:rsid w:val="00AA63FA"/>
    <w:rsid w:val="00AB2037"/>
    <w:rsid w:val="00AB7BD6"/>
    <w:rsid w:val="00AE7F16"/>
    <w:rsid w:val="00AF40C0"/>
    <w:rsid w:val="00BB2FD6"/>
    <w:rsid w:val="00CD5D53"/>
    <w:rsid w:val="00CF7990"/>
    <w:rsid w:val="00D25910"/>
    <w:rsid w:val="00DA56B2"/>
    <w:rsid w:val="00DE59E5"/>
    <w:rsid w:val="00E44F36"/>
    <w:rsid w:val="00E4705F"/>
    <w:rsid w:val="00E512E6"/>
    <w:rsid w:val="00E57E89"/>
    <w:rsid w:val="00EB45C8"/>
    <w:rsid w:val="00F2074E"/>
    <w:rsid w:val="00F35E6C"/>
    <w:rsid w:val="00F80176"/>
    <w:rsid w:val="00FC3869"/>
    <w:rsid w:val="00FE45AC"/>
    <w:rsid w:val="00FF4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E9376"/>
  <w15:docId w15:val="{271BB5D5-C530-4734-B2EA-89A72614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jc w:val="center"/>
      <w:outlineLvl w:val="0"/>
    </w:pPr>
    <w:rPr>
      <w:i/>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7C467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uiPriority w:val="9"/>
    <w:semiHidden/>
    <w:unhideWhenUsed/>
    <w:qFormat/>
    <w:pPr>
      <w:outlineLvl w:val="4"/>
    </w:pPr>
    <w:rPr>
      <w:rFonts w:ascii="Times New Roman"/>
      <w:i/>
    </w:rPr>
  </w:style>
  <w:style w:type="paragraph" w:styleId="Heading6">
    <w:name w:val="heading 6"/>
    <w:basedOn w:val="Normal"/>
    <w:uiPriority w:val="9"/>
    <w:semiHidden/>
    <w:unhideWhenUsed/>
    <w:qFormat/>
    <w:pPr>
      <w:outlineLvl w:val="5"/>
    </w:pPr>
    <w:rPr>
      <w:rFonts w:asci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imes New Roman"/>
      <w:sz w:val="48"/>
    </w:rPr>
  </w:style>
  <w:style w:type="paragraph" w:styleId="BalloonText">
    <w:name w:val="Balloon Text"/>
    <w:basedOn w:val="Normal"/>
    <w:qFormat/>
    <w:rPr>
      <w:rFonts w:ascii="Tahoma"/>
      <w:sz w:val="16"/>
      <w:szCs w:val="16"/>
    </w:rPr>
  </w:style>
  <w:style w:type="character" w:customStyle="1" w:styleId="BalloonTextChar">
    <w:name w:val="Balloon Text Char"/>
    <w:qFormat/>
    <w:rPr>
      <w:rFonts w:ascii="Tahoma"/>
      <w:sz w:val="16"/>
      <w:szCs w:val="16"/>
    </w:rPr>
  </w:style>
  <w:style w:type="paragraph" w:styleId="BodyText">
    <w:name w:val="Body Text"/>
    <w:basedOn w:val="Normal"/>
    <w:qFormat/>
    <w:pPr>
      <w:jc w:val="both"/>
    </w:pPr>
  </w:style>
  <w:style w:type="paragraph" w:styleId="BodyText2">
    <w:name w:val="Body Text 2"/>
    <w:basedOn w:val="Normal"/>
    <w:qFormat/>
    <w:pPr>
      <w:jc w:val="center"/>
    </w:pPr>
  </w:style>
  <w:style w:type="character" w:customStyle="1" w:styleId="BodyTextChar">
    <w:name w:val="Body Text Char"/>
    <w:qFormat/>
    <w:rPr>
      <w:rFonts w:ascii="Times"/>
      <w:sz w:val="24"/>
    </w:rPr>
  </w:style>
  <w:style w:type="paragraph" w:styleId="BodyTextIndent">
    <w:name w:val="Body Text Indent"/>
    <w:basedOn w:val="Normal"/>
    <w:qFormat/>
    <w:pPr>
      <w:ind w:firstLine="720"/>
      <w:jc w:val="both"/>
    </w:pPr>
  </w:style>
  <w:style w:type="character" w:customStyle="1" w:styleId="BodyTextIndentChar">
    <w:name w:val="Body Text Indent Char"/>
    <w:qFormat/>
    <w:rPr>
      <w:rFonts w:ascii="Times"/>
      <w:sz w:val="24"/>
    </w:rPr>
  </w:style>
  <w:style w:type="paragraph" w:styleId="Caption">
    <w:name w:val="caption"/>
    <w:basedOn w:val="Normal"/>
    <w:qFormat/>
    <w:pPr>
      <w:spacing w:before="120" w:after="120"/>
    </w:pPr>
    <w:rPr>
      <w:i/>
    </w:rPr>
  </w:style>
  <w:style w:type="character" w:styleId="CommentReference">
    <w:name w:val="annotation reference"/>
    <w:qFormat/>
    <w:rPr>
      <w:sz w:val="16"/>
      <w:szCs w:val="16"/>
    </w:rPr>
  </w:style>
  <w:style w:type="paragraph" w:styleId="CommentSubject">
    <w:name w:val="annotation subject"/>
    <w:basedOn w:val="CommentText"/>
    <w:qFormat/>
    <w:rPr>
      <w:b/>
    </w:rPr>
  </w:style>
  <w:style w:type="character" w:customStyle="1" w:styleId="CommentSubjectChar">
    <w:name w:val="Comment Subject Char"/>
    <w:qFormat/>
    <w:rPr>
      <w:rFonts w:ascii="Times"/>
      <w:b/>
    </w:rPr>
  </w:style>
  <w:style w:type="paragraph" w:styleId="CommentText">
    <w:name w:val="annotation text"/>
    <w:basedOn w:val="Normal"/>
    <w:qFormat/>
    <w:rPr>
      <w:sz w:val="20"/>
    </w:rPr>
  </w:style>
  <w:style w:type="character" w:customStyle="1" w:styleId="CommentTextChar">
    <w:name w:val="Comment Text Char"/>
    <w:qFormat/>
    <w:rPr>
      <w:rFonts w:ascii="Times"/>
    </w:rPr>
  </w:style>
  <w:style w:type="paragraph" w:styleId="DocumentMap">
    <w:name w:val="Document Map"/>
    <w:basedOn w:val="Normal"/>
    <w:qFormat/>
    <w:rPr>
      <w:rFonts w:ascii="Tahoma"/>
      <w:sz w:val="16"/>
      <w:szCs w:val="16"/>
    </w:rPr>
  </w:style>
  <w:style w:type="character" w:customStyle="1" w:styleId="DocumentMapChar">
    <w:name w:val="Document Map Char"/>
    <w:qFormat/>
    <w:rPr>
      <w:rFonts w:ascii="Tahoma"/>
      <w:sz w:val="16"/>
      <w:szCs w:val="16"/>
    </w:rPr>
  </w:style>
  <w:style w:type="character" w:styleId="FollowedHyperlink">
    <w:name w:val="FollowedHyperlink"/>
    <w:qFormat/>
    <w:rPr>
      <w:color w:val="800080"/>
      <w:u w:val="single"/>
    </w:rPr>
  </w:style>
  <w:style w:type="paragraph" w:styleId="Footer">
    <w:name w:val="footer"/>
    <w:basedOn w:val="Normal"/>
    <w:qFormat/>
  </w:style>
  <w:style w:type="paragraph" w:customStyle="1" w:styleId="Framecontents">
    <w:name w:val="Frame contents"/>
    <w:basedOn w:val="BodyText"/>
    <w:qFormat/>
  </w:style>
  <w:style w:type="paragraph" w:styleId="Header">
    <w:name w:val="header"/>
    <w:basedOn w:val="Normal"/>
    <w:qFormat/>
  </w:style>
  <w:style w:type="character" w:customStyle="1" w:styleId="HeaderChar">
    <w:name w:val="Header Char"/>
    <w:qFormat/>
    <w:rPr>
      <w:rFonts w:ascii="Times"/>
      <w:sz w:val="24"/>
    </w:rPr>
  </w:style>
  <w:style w:type="paragraph" w:customStyle="1" w:styleId="Heading">
    <w:name w:val="Heading"/>
    <w:basedOn w:val="Normal"/>
    <w:qFormat/>
    <w:pPr>
      <w:spacing w:before="240" w:after="120"/>
    </w:pPr>
    <w:rPr>
      <w:rFonts w:ascii="Arial"/>
      <w:sz w:val="28"/>
      <w:szCs w:val="28"/>
    </w:rPr>
  </w:style>
  <w:style w:type="character" w:styleId="Hyperlink">
    <w:name w:val="Hyperlink"/>
    <w:qFormat/>
    <w:rPr>
      <w:color w:val="0000FF"/>
      <w:u w:val="single"/>
    </w:rPr>
  </w:style>
  <w:style w:type="paragraph" w:customStyle="1" w:styleId="Index">
    <w:name w:val="Index"/>
    <w:basedOn w:val="Normal"/>
    <w:qFormat/>
  </w:style>
  <w:style w:type="paragraph" w:styleId="List">
    <w:name w:val="List"/>
    <w:basedOn w:val="BodyText"/>
    <w:qFormat/>
  </w:style>
  <w:style w:type="paragraph" w:styleId="NormalWeb">
    <w:name w:val="Normal (Web)"/>
    <w:basedOn w:val="Normal"/>
    <w:qFormat/>
    <w:pPr>
      <w:spacing w:before="280" w:after="280"/>
    </w:pPr>
    <w:rPr>
      <w:rFonts w:ascii="Arial Unicode MS"/>
      <w:sz w:val="11"/>
      <w:szCs w:val="11"/>
    </w:rPr>
  </w:style>
  <w:style w:type="paragraph" w:styleId="Subtitle">
    <w:name w:val="Subtitle"/>
    <w:basedOn w:val="Normal"/>
    <w:next w:val="Normal"/>
    <w:uiPriority w:val="11"/>
    <w:qFormat/>
    <w:pPr>
      <w:spacing w:before="240" w:after="120"/>
      <w:jc w:val="center"/>
    </w:pPr>
    <w:rPr>
      <w:rFonts w:ascii="Arial" w:eastAsia="Arial" w:hAnsi="Arial" w:cs="Arial"/>
      <w:i/>
      <w:sz w:val="28"/>
      <w:szCs w:val="28"/>
    </w:rPr>
  </w:style>
  <w:style w:type="paragraph" w:customStyle="1" w:styleId="TableContents">
    <w:name w:val="Table Contents"/>
    <w:basedOn w:val="Normal"/>
    <w:qFormat/>
  </w:style>
  <w:style w:type="paragraph" w:customStyle="1" w:styleId="TableHeading">
    <w:name w:val="Table Heading"/>
    <w:basedOn w:val="TableContents"/>
    <w:qFormat/>
    <w:pPr>
      <w:jc w:val="center"/>
    </w:pPr>
    <w:rPr>
      <w:b/>
    </w:rPr>
  </w:style>
  <w:style w:type="character" w:customStyle="1" w:styleId="WW-DefaultParagraphFont">
    <w:name w:val="WW-Default Paragraph Font"/>
    <w:qFormat/>
  </w:style>
  <w:style w:type="character" w:customStyle="1" w:styleId="WW8Num10z0">
    <w:name w:val="WW8Num10z0"/>
    <w:qFormat/>
  </w:style>
  <w:style w:type="character" w:customStyle="1" w:styleId="WW8Num11z0">
    <w:name w:val="WW8Num11z0"/>
    <w:qFormat/>
    <w:rPr>
      <w:rFonts w:ascii="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rPr>
  </w:style>
  <w:style w:type="character" w:customStyle="1" w:styleId="WW8Num13z1">
    <w:name w:val="WW8Num13z1"/>
    <w:qFormat/>
    <w:rPr>
      <w:rFonts w:ascii="Courier New"/>
    </w:rPr>
  </w:style>
  <w:style w:type="character" w:customStyle="1" w:styleId="WW8Num13z2">
    <w:name w:val="WW8Num13z2"/>
    <w:qFormat/>
    <w:rPr>
      <w:rFonts w:ascii="Wingdings"/>
    </w:rPr>
  </w:style>
  <w:style w:type="character" w:customStyle="1" w:styleId="WW8Num13z3">
    <w:name w:val="WW8Num13z3"/>
    <w:qFormat/>
    <w:rPr>
      <w:rFonts w:ascii="Symbol"/>
    </w:rPr>
  </w:style>
  <w:style w:type="character" w:customStyle="1" w:styleId="WW8Num14z0">
    <w:name w:val="WW8Num14z0"/>
    <w:qFormat/>
    <w:rPr>
      <w:rFonts w:ascii="Symbol"/>
    </w:rPr>
  </w:style>
  <w:style w:type="character" w:customStyle="1" w:styleId="WW8Num14z1">
    <w:name w:val="WW8Num14z1"/>
    <w:qFormat/>
    <w:rPr>
      <w:rFonts w:ascii="Courier New"/>
    </w:rPr>
  </w:style>
  <w:style w:type="character" w:customStyle="1" w:styleId="WW8Num14z2">
    <w:name w:val="WW8Num14z2"/>
    <w:qFormat/>
    <w:rPr>
      <w:rFonts w:ascii="Wingdings"/>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rPr>
  </w:style>
  <w:style w:type="character" w:customStyle="1" w:styleId="WW8Num7z0">
    <w:name w:val="WW8Num7z0"/>
    <w:qFormat/>
    <w:rPr>
      <w:rFonts w:ascii="Symbol"/>
    </w:rPr>
  </w:style>
  <w:style w:type="character" w:customStyle="1" w:styleId="WW8Num8z0">
    <w:name w:val="WW8Num8z0"/>
    <w:qFormat/>
    <w:rPr>
      <w:rFonts w:ascii="Symbol"/>
    </w:rPr>
  </w:style>
  <w:style w:type="character" w:customStyle="1" w:styleId="WW8Num9z0">
    <w:name w:val="WW8Num9z0"/>
    <w:qFormat/>
    <w:rPr>
      <w:rFonts w:ascii="Symbol"/>
    </w:rPr>
  </w:style>
  <w:style w:type="paragraph" w:customStyle="1" w:styleId="docDefaults">
    <w:name w:val="docDefaults"/>
    <w:qFormat/>
  </w:style>
  <w:style w:type="character" w:customStyle="1" w:styleId="UnresolvedMention1">
    <w:name w:val="Unresolved Mention1"/>
    <w:basedOn w:val="DefaultParagraphFont"/>
    <w:uiPriority w:val="99"/>
    <w:semiHidden/>
    <w:unhideWhenUsed/>
    <w:rsid w:val="001431FA"/>
    <w:rPr>
      <w:color w:val="605E5C"/>
      <w:shd w:val="clear" w:color="auto" w:fill="E1DFDD"/>
    </w:rPr>
  </w:style>
  <w:style w:type="paragraph" w:customStyle="1" w:styleId="Textbodyindent">
    <w:name w:val="Text body indent"/>
    <w:basedOn w:val="Normal"/>
    <w:rsid w:val="007222F8"/>
    <w:pPr>
      <w:suppressAutoHyphens/>
      <w:autoSpaceDN w:val="0"/>
      <w:ind w:firstLine="720"/>
      <w:jc w:val="both"/>
      <w:textAlignment w:val="baseline"/>
    </w:pPr>
    <w:rPr>
      <w:kern w:val="3"/>
    </w:rPr>
  </w:style>
  <w:style w:type="table" w:styleId="TableGrid">
    <w:name w:val="Table Grid"/>
    <w:basedOn w:val="TableNormal"/>
    <w:uiPriority w:val="59"/>
    <w:rsid w:val="00F16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24C2"/>
    <w:rPr>
      <w:color w:val="605E5C"/>
      <w:shd w:val="clear" w:color="auto" w:fill="E1DFDD"/>
    </w:rPr>
  </w:style>
  <w:style w:type="character" w:customStyle="1" w:styleId="Heading3Char">
    <w:name w:val="Heading 3 Char"/>
    <w:basedOn w:val="DefaultParagraphFont"/>
    <w:link w:val="Heading3"/>
    <w:uiPriority w:val="9"/>
    <w:semiHidden/>
    <w:rsid w:val="007C467D"/>
    <w:rPr>
      <w:rFonts w:asciiTheme="majorHAnsi" w:eastAsiaTheme="majorEastAsia" w:hAnsiTheme="majorHAnsi" w:cstheme="majorBidi"/>
      <w:color w:val="243F60" w:themeColor="accent1" w:themeShade="7F"/>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11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43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chery@sheffield.ac.uk"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ery@sheffield.ac.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ksaa.com/butc/"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su.sheffield.ac.uk/events/id/6922-butc-2024-team-entries/7398"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AFzPkpLmks0cKPIJLfqrk9C8Ug==">AMUW2mWxo2Xzkl2E+feM53nUqm+0MwoVsW3jpeoTxOIKsMfueA6QNwkJdzi8pIAgcrrUXsd2FQ+PjDfN/GUD2vy4XdyTPp6Qjl9IaayOt7tcGcZ2J+4W7qM=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Wells</dc:creator>
  <cp:lastModifiedBy>Stewart Barclay</cp:lastModifiedBy>
  <cp:revision>29</cp:revision>
  <dcterms:created xsi:type="dcterms:W3CDTF">2024-03-11T13:07:00Z</dcterms:created>
  <dcterms:modified xsi:type="dcterms:W3CDTF">2024-03-12T12:38:00Z</dcterms:modified>
</cp:coreProperties>
</file>